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705" w:rsidRPr="00442CBE" w:rsidRDefault="00124B90" w:rsidP="005F421B">
      <w:pPr>
        <w:spacing w:line="360" w:lineRule="auto"/>
        <w:ind w:firstLine="709"/>
        <w:jc w:val="center"/>
        <w:rPr>
          <w:b/>
        </w:rPr>
      </w:pPr>
      <w:r w:rsidRPr="00442CBE">
        <w:rPr>
          <w:b/>
        </w:rPr>
        <w:t>СДАЧА НЕДВИЖИМОГО ИМУЩЕСТВА В АРЕНДУ КАК НЕЗАКОННОЕ ПРЕДПРИНИМАТЕЛЬСТВО</w:t>
      </w:r>
    </w:p>
    <w:p w:rsidR="00124B90" w:rsidRPr="00442CBE" w:rsidRDefault="00124B90" w:rsidP="005F421B">
      <w:pPr>
        <w:spacing w:line="360" w:lineRule="auto"/>
        <w:ind w:firstLine="709"/>
        <w:jc w:val="center"/>
        <w:rPr>
          <w:b/>
        </w:rPr>
      </w:pPr>
    </w:p>
    <w:p w:rsidR="00124B90" w:rsidRPr="00442CBE" w:rsidRDefault="00124B90" w:rsidP="005F421B">
      <w:pPr>
        <w:spacing w:line="360" w:lineRule="auto"/>
        <w:ind w:firstLine="709"/>
        <w:jc w:val="center"/>
        <w:rPr>
          <w:b/>
          <w:lang w:val="en-US"/>
        </w:rPr>
      </w:pPr>
      <w:r w:rsidRPr="00442CBE">
        <w:rPr>
          <w:b/>
          <w:lang w:val="en-US"/>
        </w:rPr>
        <w:t>LETTING OF THE REAL ESTATE AS ILLEGAL ENTERPRISE</w:t>
      </w:r>
    </w:p>
    <w:p w:rsidR="00090535" w:rsidRPr="00442CBE" w:rsidRDefault="00090535" w:rsidP="005F421B">
      <w:pPr>
        <w:spacing w:line="360" w:lineRule="auto"/>
        <w:ind w:firstLine="709"/>
        <w:jc w:val="both"/>
        <w:rPr>
          <w:b/>
          <w:lang w:val="en-US"/>
        </w:rPr>
      </w:pPr>
    </w:p>
    <w:p w:rsidR="00124B90" w:rsidRDefault="00124B90" w:rsidP="005F421B">
      <w:pPr>
        <w:autoSpaceDE w:val="0"/>
        <w:autoSpaceDN w:val="0"/>
        <w:adjustRightInd w:val="0"/>
        <w:spacing w:line="360" w:lineRule="auto"/>
        <w:ind w:firstLine="709"/>
        <w:jc w:val="both"/>
        <w:outlineLvl w:val="1"/>
      </w:pPr>
      <w:r w:rsidRPr="00442CBE">
        <w:t>Попов М. Н., адвокат Коллегии адвокатов «Бизнес и право» Адвокатской палаты Пермского края</w:t>
      </w:r>
      <w:r w:rsidR="00DB12BE">
        <w:rPr>
          <w:rStyle w:val="a6"/>
        </w:rPr>
        <w:footnoteReference w:id="1"/>
      </w:r>
    </w:p>
    <w:p w:rsidR="00DB12BE" w:rsidRPr="00DB12BE" w:rsidRDefault="00DB12BE" w:rsidP="005F421B">
      <w:pPr>
        <w:autoSpaceDE w:val="0"/>
        <w:autoSpaceDN w:val="0"/>
        <w:adjustRightInd w:val="0"/>
        <w:spacing w:line="360" w:lineRule="auto"/>
        <w:ind w:firstLine="709"/>
        <w:jc w:val="both"/>
        <w:outlineLvl w:val="1"/>
      </w:pPr>
      <w:r>
        <w:t>Пьянкова А.</w:t>
      </w:r>
      <w:r w:rsidR="00A85ADD">
        <w:t> </w:t>
      </w:r>
      <w:r>
        <w:t>Ф., кандидат юридических наук, ассистент кафедры гражданского права Пермского государственного национального исследовательского университета</w:t>
      </w:r>
      <w:r w:rsidRPr="00DB12BE">
        <w:rPr>
          <w:rStyle w:val="a6"/>
          <w:sz w:val="28"/>
          <w:szCs w:val="28"/>
        </w:rPr>
        <w:footnoteReference w:id="2"/>
      </w:r>
    </w:p>
    <w:p w:rsidR="00124B90" w:rsidRPr="00442CBE" w:rsidRDefault="00124B90" w:rsidP="005F421B">
      <w:pPr>
        <w:autoSpaceDE w:val="0"/>
        <w:autoSpaceDN w:val="0"/>
        <w:adjustRightInd w:val="0"/>
        <w:spacing w:line="360" w:lineRule="auto"/>
        <w:ind w:firstLine="709"/>
        <w:jc w:val="both"/>
        <w:outlineLvl w:val="1"/>
      </w:pPr>
    </w:p>
    <w:p w:rsidR="00124B90" w:rsidRPr="00DB12BE" w:rsidRDefault="00DB12BE" w:rsidP="005F421B">
      <w:pPr>
        <w:autoSpaceDE w:val="0"/>
        <w:autoSpaceDN w:val="0"/>
        <w:adjustRightInd w:val="0"/>
        <w:spacing w:line="360" w:lineRule="auto"/>
        <w:ind w:firstLine="709"/>
        <w:jc w:val="both"/>
        <w:outlineLvl w:val="1"/>
        <w:rPr>
          <w:lang w:val="en-US"/>
        </w:rPr>
      </w:pPr>
      <w:r>
        <w:rPr>
          <w:lang w:val="en-US"/>
        </w:rPr>
        <w:t>Popo</w:t>
      </w:r>
      <w:r w:rsidR="00124B90" w:rsidRPr="00442CBE">
        <w:rPr>
          <w:lang w:val="en-US"/>
        </w:rPr>
        <w:t xml:space="preserve">v M. N., barrister, “Business and law” </w:t>
      </w:r>
      <w:r w:rsidR="00AD6717" w:rsidRPr="00442CBE">
        <w:rPr>
          <w:lang w:val="en-US"/>
        </w:rPr>
        <w:t>B</w:t>
      </w:r>
      <w:r w:rsidR="00124B90" w:rsidRPr="00442CBE">
        <w:rPr>
          <w:lang w:val="en-US"/>
        </w:rPr>
        <w:t>ar association, Chamber of Lawyers of the Perm region</w:t>
      </w:r>
    </w:p>
    <w:p w:rsidR="00DB12BE" w:rsidRPr="00DB12BE" w:rsidRDefault="00DB12BE" w:rsidP="005F421B">
      <w:pPr>
        <w:autoSpaceDE w:val="0"/>
        <w:autoSpaceDN w:val="0"/>
        <w:adjustRightInd w:val="0"/>
        <w:spacing w:line="360" w:lineRule="auto"/>
        <w:ind w:firstLine="709"/>
        <w:jc w:val="both"/>
        <w:outlineLvl w:val="1"/>
        <w:rPr>
          <w:lang w:val="en-US"/>
        </w:rPr>
      </w:pPr>
      <w:proofErr w:type="spellStart"/>
      <w:r>
        <w:rPr>
          <w:lang w:val="en-US"/>
        </w:rPr>
        <w:t>Pyankova</w:t>
      </w:r>
      <w:proofErr w:type="spellEnd"/>
      <w:r>
        <w:rPr>
          <w:lang w:val="en-US"/>
        </w:rPr>
        <w:t xml:space="preserve"> A.</w:t>
      </w:r>
      <w:r w:rsidR="00A85ADD" w:rsidRPr="00A85ADD">
        <w:rPr>
          <w:lang w:val="en-US"/>
        </w:rPr>
        <w:t> </w:t>
      </w:r>
      <w:r>
        <w:rPr>
          <w:lang w:val="en-US"/>
        </w:rPr>
        <w:t>F., PhD, assistance lecturer, Civil Law Department, Perm State National Research University</w:t>
      </w:r>
    </w:p>
    <w:p w:rsidR="00124B90" w:rsidRPr="00442CBE" w:rsidRDefault="00124B90" w:rsidP="005F421B">
      <w:pPr>
        <w:spacing w:line="360" w:lineRule="auto"/>
        <w:ind w:firstLine="709"/>
        <w:jc w:val="both"/>
        <w:rPr>
          <w:b/>
          <w:lang w:val="en-US"/>
        </w:rPr>
      </w:pPr>
    </w:p>
    <w:p w:rsidR="00CC699A" w:rsidRDefault="007F28E7" w:rsidP="005F421B">
      <w:pPr>
        <w:autoSpaceDE w:val="0"/>
        <w:autoSpaceDN w:val="0"/>
        <w:adjustRightInd w:val="0"/>
        <w:spacing w:line="360" w:lineRule="auto"/>
        <w:ind w:firstLine="709"/>
        <w:jc w:val="both"/>
        <w:outlineLvl w:val="1"/>
      </w:pPr>
      <w:r>
        <w:t xml:space="preserve">АННОТАЦИЯ: В статье анализируются проблемные вопросы </w:t>
      </w:r>
      <w:r w:rsidR="00CC699A">
        <w:t>легальной дефиниции понятия предпринимательской деятельности</w:t>
      </w:r>
      <w:r>
        <w:t>.</w:t>
      </w:r>
      <w:r w:rsidR="00CC699A">
        <w:t xml:space="preserve"> </w:t>
      </w:r>
      <w:r w:rsidR="000E59A5">
        <w:t>Признаки предпринимательской деятельности соотнесены с деятельностью по сдаче имущества в аренду. Указано на то, что н</w:t>
      </w:r>
      <w:r w:rsidR="00CC699A">
        <w:t>едостатки данного</w:t>
      </w:r>
      <w:r>
        <w:t xml:space="preserve"> </w:t>
      </w:r>
      <w:r w:rsidR="00CC699A">
        <w:t xml:space="preserve">легального определения </w:t>
      </w:r>
      <w:r w:rsidR="000E59A5">
        <w:t xml:space="preserve">влияют на правильность уголовно-правовой квалификации действий лиц, </w:t>
      </w:r>
      <w:r w:rsidR="009A299E">
        <w:t>сдающих имущество в аренду</w:t>
      </w:r>
      <w:r w:rsidR="000E59A5">
        <w:t xml:space="preserve">, по ст. 171 УК РФ. </w:t>
      </w:r>
      <w:r w:rsidR="007F5EA2">
        <w:t>Дополнительно аргументирована необходимость декриминализации деятельности по осуществлению предпринимательской деятельности без государственной регистрации в качестве индивидуального предпринимателя.</w:t>
      </w:r>
    </w:p>
    <w:p w:rsidR="00CE0D03" w:rsidRPr="007F5EA2" w:rsidRDefault="007F28E7" w:rsidP="005F421B">
      <w:pPr>
        <w:autoSpaceDE w:val="0"/>
        <w:autoSpaceDN w:val="0"/>
        <w:adjustRightInd w:val="0"/>
        <w:spacing w:line="360" w:lineRule="auto"/>
        <w:ind w:firstLine="709"/>
        <w:jc w:val="both"/>
        <w:outlineLvl w:val="1"/>
        <w:rPr>
          <w:lang w:val="en-US"/>
        </w:rPr>
      </w:pPr>
      <w:r w:rsidRPr="00FA7456">
        <w:rPr>
          <w:lang w:val="en-US"/>
        </w:rPr>
        <w:t>ANNOTATION: The article covers urgent problems arising around the</w:t>
      </w:r>
      <w:r w:rsidR="00CE0D03" w:rsidRPr="00FA7456">
        <w:rPr>
          <w:lang w:val="en-US"/>
        </w:rPr>
        <w:t xml:space="preserve"> legal definition of the notion of enterprise. The attributes of this notion </w:t>
      </w:r>
      <w:proofErr w:type="gramStart"/>
      <w:r w:rsidR="00CE0D03" w:rsidRPr="00FA7456">
        <w:rPr>
          <w:lang w:val="en-US"/>
        </w:rPr>
        <w:t>are correlated</w:t>
      </w:r>
      <w:proofErr w:type="gramEnd"/>
      <w:r w:rsidR="00CE0D03" w:rsidRPr="00FA7456">
        <w:rPr>
          <w:lang w:val="en-US"/>
        </w:rPr>
        <w:t xml:space="preserve"> with such activity, as letting the real estate. The author arrives at a conclusion that the demerits of the said notion have a bad influence on </w:t>
      </w:r>
      <w:r w:rsidR="00FA7456" w:rsidRPr="00FA7456">
        <w:rPr>
          <w:lang w:val="en-US"/>
        </w:rPr>
        <w:t xml:space="preserve">the criminal </w:t>
      </w:r>
      <w:proofErr w:type="spellStart"/>
      <w:r w:rsidR="00FA7456" w:rsidRPr="00FA7456">
        <w:rPr>
          <w:lang w:val="en-US"/>
        </w:rPr>
        <w:t>subsumption</w:t>
      </w:r>
      <w:proofErr w:type="spellEnd"/>
      <w:r w:rsidR="00FA7456" w:rsidRPr="00FA7456">
        <w:rPr>
          <w:lang w:val="en-US"/>
        </w:rPr>
        <w:t xml:space="preserve"> on the article 171 of the Criminal Code of the Russian Federation.</w:t>
      </w:r>
      <w:r w:rsidR="007F5EA2" w:rsidRPr="007F5EA2">
        <w:rPr>
          <w:lang w:val="en-US"/>
        </w:rPr>
        <w:t xml:space="preserve"> </w:t>
      </w:r>
      <w:r w:rsidR="007F5EA2">
        <w:rPr>
          <w:lang w:val="en-US"/>
        </w:rPr>
        <w:t xml:space="preserve">Supplementary arguments in </w:t>
      </w:r>
      <w:proofErr w:type="spellStart"/>
      <w:r w:rsidR="007F5EA2">
        <w:rPr>
          <w:lang w:val="en-US"/>
        </w:rPr>
        <w:t>favour</w:t>
      </w:r>
      <w:proofErr w:type="spellEnd"/>
      <w:r w:rsidR="007F5EA2">
        <w:rPr>
          <w:lang w:val="en-US"/>
        </w:rPr>
        <w:t xml:space="preserve"> of the decriminalization of the said actions are stated.</w:t>
      </w:r>
    </w:p>
    <w:p w:rsidR="007F28E7" w:rsidRDefault="007F28E7" w:rsidP="005F421B">
      <w:pPr>
        <w:pStyle w:val="a3"/>
        <w:spacing w:line="360" w:lineRule="auto"/>
        <w:ind w:firstLine="709"/>
        <w:jc w:val="both"/>
        <w:rPr>
          <w:rFonts w:ascii="Times New Roman" w:hAnsi="Times New Roman"/>
          <w:sz w:val="24"/>
          <w:szCs w:val="24"/>
          <w:lang w:val="en-US"/>
        </w:rPr>
      </w:pPr>
    </w:p>
    <w:p w:rsidR="000719BA" w:rsidRDefault="000719BA"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КЛЮЧЕВЫЕ СЛОВА: предпринимательская деятельность, экономическая деятельность, договор аренды, незаконное предпринимательство.</w:t>
      </w:r>
    </w:p>
    <w:p w:rsidR="000719BA" w:rsidRPr="000719BA" w:rsidRDefault="000719BA" w:rsidP="005F421B">
      <w:pPr>
        <w:pStyle w:val="a3"/>
        <w:spacing w:line="360" w:lineRule="auto"/>
        <w:ind w:firstLine="709"/>
        <w:jc w:val="both"/>
        <w:rPr>
          <w:rFonts w:ascii="Times New Roman" w:hAnsi="Times New Roman"/>
          <w:sz w:val="24"/>
          <w:szCs w:val="24"/>
          <w:lang w:val="en-US"/>
        </w:rPr>
      </w:pPr>
      <w:r w:rsidRPr="000719BA">
        <w:rPr>
          <w:rFonts w:ascii="Times New Roman" w:hAnsi="Times New Roman"/>
          <w:sz w:val="24"/>
          <w:szCs w:val="24"/>
          <w:lang w:val="en-US"/>
        </w:rPr>
        <w:t>KEY WORDS</w:t>
      </w:r>
      <w:r w:rsidRPr="000719BA">
        <w:rPr>
          <w:rFonts w:ascii="Times New Roman" w:hAnsi="Times New Roman"/>
          <w:sz w:val="24"/>
          <w:szCs w:val="24"/>
          <w:lang w:val="en-US"/>
        </w:rPr>
        <w:t>: economic activity, enterprise,</w:t>
      </w:r>
      <w:r w:rsidRPr="000719BA">
        <w:rPr>
          <w:rFonts w:ascii="Times New Roman" w:hAnsi="Times New Roman"/>
          <w:sz w:val="24"/>
          <w:szCs w:val="24"/>
          <w:lang w:val="en-US"/>
        </w:rPr>
        <w:t xml:space="preserve"> </w:t>
      </w:r>
      <w:r>
        <w:rPr>
          <w:rFonts w:ascii="Times New Roman" w:hAnsi="Times New Roman"/>
          <w:sz w:val="24"/>
          <w:szCs w:val="24"/>
          <w:lang w:val="en-US"/>
        </w:rPr>
        <w:t>lease contract, illegal enterprise</w:t>
      </w:r>
      <w:bookmarkStart w:id="0" w:name="_GoBack"/>
      <w:bookmarkEnd w:id="0"/>
      <w:r w:rsidRPr="000719BA">
        <w:rPr>
          <w:rFonts w:ascii="Times New Roman" w:hAnsi="Times New Roman"/>
          <w:sz w:val="24"/>
          <w:szCs w:val="24"/>
          <w:lang w:val="en-US"/>
        </w:rPr>
        <w:t>.</w:t>
      </w:r>
    </w:p>
    <w:p w:rsidR="000719BA" w:rsidRPr="000719BA" w:rsidRDefault="000719BA" w:rsidP="005F421B">
      <w:pPr>
        <w:pStyle w:val="a3"/>
        <w:spacing w:line="360" w:lineRule="auto"/>
        <w:ind w:firstLine="709"/>
        <w:jc w:val="both"/>
        <w:rPr>
          <w:rFonts w:ascii="Times New Roman" w:hAnsi="Times New Roman"/>
          <w:sz w:val="24"/>
          <w:szCs w:val="24"/>
          <w:lang w:val="en-US"/>
        </w:rPr>
      </w:pPr>
    </w:p>
    <w:p w:rsidR="00DB12BE" w:rsidRPr="00DB12BE" w:rsidRDefault="00DB12BE" w:rsidP="005F421B">
      <w:pPr>
        <w:pStyle w:val="a3"/>
        <w:numPr>
          <w:ilvl w:val="0"/>
          <w:numId w:val="2"/>
        </w:numPr>
        <w:spacing w:line="360" w:lineRule="auto"/>
        <w:ind w:left="0" w:firstLine="709"/>
        <w:jc w:val="both"/>
        <w:rPr>
          <w:rFonts w:ascii="Times New Roman" w:hAnsi="Times New Roman"/>
          <w:b/>
          <w:sz w:val="24"/>
          <w:szCs w:val="24"/>
        </w:rPr>
      </w:pPr>
      <w:r w:rsidRPr="00DB12BE">
        <w:rPr>
          <w:rFonts w:ascii="Times New Roman" w:hAnsi="Times New Roman"/>
          <w:b/>
          <w:sz w:val="24"/>
          <w:szCs w:val="24"/>
        </w:rPr>
        <w:t>Сдача имущества в аренду как вид предпринимательской деятельности</w:t>
      </w:r>
    </w:p>
    <w:p w:rsidR="00DB12BE" w:rsidRPr="00DB12BE" w:rsidRDefault="009A299E" w:rsidP="005F421B">
      <w:pPr>
        <w:autoSpaceDE w:val="0"/>
        <w:autoSpaceDN w:val="0"/>
        <w:adjustRightInd w:val="0"/>
        <w:spacing w:line="360" w:lineRule="auto"/>
        <w:ind w:firstLine="709"/>
        <w:jc w:val="both"/>
      </w:pPr>
      <w:r>
        <w:lastRenderedPageBreak/>
        <w:t>Легальное определение п</w:t>
      </w:r>
      <w:r w:rsidR="00DB12BE" w:rsidRPr="00DB12BE">
        <w:t>оняти</w:t>
      </w:r>
      <w:r>
        <w:t>я</w:t>
      </w:r>
      <w:r w:rsidR="00DB12BE" w:rsidRPr="00DB12BE">
        <w:t xml:space="preserve"> предпринимательской деятельности дано в </w:t>
      </w:r>
      <w:proofErr w:type="spellStart"/>
      <w:r w:rsidR="00DB12BE" w:rsidRPr="00DB12BE">
        <w:t>абз</w:t>
      </w:r>
      <w:proofErr w:type="spellEnd"/>
      <w:r w:rsidR="00DB12BE" w:rsidRPr="00DB12BE">
        <w:t xml:space="preserve">. 3 п. 1 ст. 2 ГК РФ: предпринимательская деятельность есть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8" w:history="1">
        <w:r w:rsidR="00DB12BE" w:rsidRPr="00DB12BE">
          <w:t>законом</w:t>
        </w:r>
      </w:hyperlink>
      <w:r w:rsidR="00DB12BE" w:rsidRPr="00DB12BE">
        <w:t xml:space="preserve"> порядке</w:t>
      </w:r>
      <w:r w:rsidR="003629D9">
        <w:rPr>
          <w:rStyle w:val="a6"/>
        </w:rPr>
        <w:footnoteReference w:id="3"/>
      </w:r>
      <w:r w:rsidR="00DB12BE" w:rsidRPr="00DB12BE">
        <w:t>.</w:t>
      </w:r>
    </w:p>
    <w:p w:rsidR="00DB12BE" w:rsidRPr="00DB12BE" w:rsidRDefault="00DB12BE" w:rsidP="005F421B">
      <w:pPr>
        <w:autoSpaceDE w:val="0"/>
        <w:autoSpaceDN w:val="0"/>
        <w:adjustRightInd w:val="0"/>
        <w:spacing w:line="360" w:lineRule="auto"/>
        <w:ind w:firstLine="709"/>
        <w:jc w:val="both"/>
      </w:pPr>
      <w:r w:rsidRPr="00DB12BE">
        <w:t xml:space="preserve">Л.В. </w:t>
      </w:r>
      <w:proofErr w:type="spellStart"/>
      <w:r w:rsidRPr="00DB12BE">
        <w:t>Щенникова</w:t>
      </w:r>
      <w:proofErr w:type="spellEnd"/>
      <w:r w:rsidRPr="00DB12BE">
        <w:t xml:space="preserve">, анализируя </w:t>
      </w:r>
      <w:r>
        <w:t>данную дефиницию</w:t>
      </w:r>
      <w:r w:rsidRPr="00DB12BE">
        <w:t xml:space="preserve">, указывает, что по существу ни один из </w:t>
      </w:r>
      <w:r>
        <w:t xml:space="preserve">выделенных в нем </w:t>
      </w:r>
      <w:r w:rsidRPr="00DB12BE">
        <w:t xml:space="preserve">признаков не может быть принят как сущностный. Она обоснованно </w:t>
      </w:r>
      <w:r w:rsidR="00826B23">
        <w:t>отмеч</w:t>
      </w:r>
      <w:r w:rsidRPr="00DB12BE">
        <w:t xml:space="preserve">ает, что под это понятие подпадает практически любая экономическая деятельность, от занятия которой граждане получают любой, даже незначительный доход. В качестве наглядного примера такой деятельности она указывает репетиторство, платные лекции преподавателя вуза, написание репортажей пенсионером-журналистом и т.д. В то же время закон </w:t>
      </w:r>
      <w:r w:rsidR="003629D9">
        <w:t xml:space="preserve">напрямую </w:t>
      </w:r>
      <w:r w:rsidRPr="00DB12BE">
        <w:t>исключает из предпринимательской деятельность нотариусов, адвокатов, арбитражных управляющих, которые, в отличие от вышеуказанных граждан, получают значительный доход</w:t>
      </w:r>
      <w:r w:rsidRPr="00DB12BE">
        <w:rPr>
          <w:vertAlign w:val="superscript"/>
        </w:rPr>
        <w:footnoteReference w:id="4"/>
      </w:r>
      <w:r w:rsidRPr="00DB12BE">
        <w:t xml:space="preserve">. </w:t>
      </w:r>
    </w:p>
    <w:p w:rsidR="003629D9" w:rsidRPr="003629D9" w:rsidRDefault="003629D9" w:rsidP="005F421B">
      <w:pPr>
        <w:autoSpaceDE w:val="0"/>
        <w:autoSpaceDN w:val="0"/>
        <w:adjustRightInd w:val="0"/>
        <w:spacing w:line="360" w:lineRule="auto"/>
        <w:ind w:firstLine="709"/>
        <w:jc w:val="both"/>
      </w:pPr>
      <w:r>
        <w:t xml:space="preserve">Договор аренды, как следует из ст. 606 ГК РФ, </w:t>
      </w:r>
      <w:r w:rsidRPr="003629D9">
        <w:t>представляет собой договор, в силу которого арендодатель (</w:t>
      </w:r>
      <w:proofErr w:type="spellStart"/>
      <w:r w:rsidRPr="003629D9">
        <w:t>наймодатель</w:t>
      </w:r>
      <w:proofErr w:type="spellEnd"/>
      <w:r w:rsidRPr="003629D9">
        <w:t>) обязуется предоставить арендатору (нанимателю) имущество за плату во временное владение и пользование или во временное пользование.</w:t>
      </w:r>
    </w:p>
    <w:p w:rsidR="00DB12BE" w:rsidRPr="00DB12BE" w:rsidRDefault="00DB12BE" w:rsidP="005F421B">
      <w:pPr>
        <w:autoSpaceDE w:val="0"/>
        <w:autoSpaceDN w:val="0"/>
        <w:adjustRightInd w:val="0"/>
        <w:spacing w:line="360" w:lineRule="auto"/>
        <w:ind w:firstLine="709"/>
        <w:jc w:val="both"/>
      </w:pPr>
      <w:r w:rsidRPr="00DB12BE">
        <w:t xml:space="preserve">Рассмотрим последовательно все признаки предпринимательской деятельности, выводимые из </w:t>
      </w:r>
      <w:r w:rsidR="009A299E">
        <w:t xml:space="preserve">её легального </w:t>
      </w:r>
      <w:r w:rsidRPr="00DB12BE">
        <w:t>определения</w:t>
      </w:r>
      <w:r w:rsidR="003629D9">
        <w:t>, с позиции того, насколько сдача имущества в аренду может ими характеризоваться</w:t>
      </w:r>
      <w:r w:rsidRPr="00DB12BE">
        <w:t>.</w:t>
      </w:r>
    </w:p>
    <w:p w:rsidR="00CF4FF7" w:rsidRDefault="003629D9" w:rsidP="005F421B">
      <w:pPr>
        <w:autoSpaceDE w:val="0"/>
        <w:autoSpaceDN w:val="0"/>
        <w:adjustRightInd w:val="0"/>
        <w:spacing w:line="360" w:lineRule="auto"/>
        <w:ind w:firstLine="709"/>
        <w:jc w:val="both"/>
      </w:pPr>
      <w:r w:rsidRPr="003629D9">
        <w:rPr>
          <w:i/>
        </w:rPr>
        <w:t>1.</w:t>
      </w:r>
      <w:r>
        <w:rPr>
          <w:i/>
        </w:rPr>
        <w:t xml:space="preserve"> </w:t>
      </w:r>
      <w:r w:rsidR="00DB12BE" w:rsidRPr="00DB12BE">
        <w:rPr>
          <w:i/>
        </w:rPr>
        <w:t>Направленность на получение прибыли.</w:t>
      </w:r>
      <w:r w:rsidR="00DB12BE" w:rsidRPr="00DB12BE">
        <w:t xml:space="preserve"> Данный признак, на первый взгляд, не вызывает возражений</w:t>
      </w:r>
      <w:r>
        <w:t>, в том числе и применительно к договору аренды, который, исходя из его легального определения, является строго возмездным договором; отсутствие в договоре аренды условия о встречном предоставлении за передачу вещи делает договор договором безвозмездного пользования (ссуды).</w:t>
      </w:r>
      <w:r w:rsidR="003B77E2">
        <w:t xml:space="preserve"> </w:t>
      </w:r>
      <w:r w:rsidR="00CF4FF7">
        <w:t>Если же направленность договора иная, то перед нами может быть иной договор, например, договор хранения.</w:t>
      </w:r>
    </w:p>
    <w:p w:rsidR="00DB12BE" w:rsidRDefault="00DB12BE" w:rsidP="005F421B">
      <w:pPr>
        <w:autoSpaceDE w:val="0"/>
        <w:autoSpaceDN w:val="0"/>
        <w:adjustRightInd w:val="0"/>
        <w:spacing w:line="360" w:lineRule="auto"/>
        <w:ind w:firstLine="709"/>
        <w:jc w:val="both"/>
      </w:pPr>
      <w:r w:rsidRPr="00DB12BE">
        <w:t>Однако</w:t>
      </w:r>
      <w:r w:rsidR="003629D9">
        <w:t>,</w:t>
      </w:r>
      <w:r w:rsidRPr="00DB12BE">
        <w:t xml:space="preserve"> </w:t>
      </w:r>
      <w:r w:rsidR="003629D9">
        <w:t>по справедливому замечанию</w:t>
      </w:r>
      <w:r w:rsidRPr="00DB12BE">
        <w:t xml:space="preserve"> М. Моисеев</w:t>
      </w:r>
      <w:r w:rsidR="003629D9">
        <w:t>а</w:t>
      </w:r>
      <w:r w:rsidRPr="00DB12BE">
        <w:t>, после принятия Закона РСФСР «О предприятиях и предпринимательской деятельности»</w:t>
      </w:r>
      <w:r w:rsidRPr="00DB12BE">
        <w:rPr>
          <w:rStyle w:val="a6"/>
        </w:rPr>
        <w:footnoteReference w:id="5"/>
      </w:r>
      <w:r w:rsidRPr="00DB12BE">
        <w:t>, где предпринимательская деятельность была определена как инициативная самостоятельная деятельность граждан и их объединений, направленная на получение прибыли, этот признак породил определенные трудности: оказалось, что даже для однократного возмездного распоряжения имуществом необходима была государственная регистрация в качестве индивидуального предпринимателя</w:t>
      </w:r>
      <w:r w:rsidRPr="00DB12BE">
        <w:rPr>
          <w:rStyle w:val="a6"/>
        </w:rPr>
        <w:footnoteReference w:id="6"/>
      </w:r>
      <w:r w:rsidRPr="00DB12BE">
        <w:t>.</w:t>
      </w:r>
      <w:r w:rsidR="003629D9">
        <w:t xml:space="preserve"> В связи с этим данный признак был дополнен признаком систематичности.</w:t>
      </w:r>
    </w:p>
    <w:p w:rsidR="00046292" w:rsidRDefault="00046292" w:rsidP="005F421B">
      <w:pPr>
        <w:autoSpaceDE w:val="0"/>
        <w:autoSpaceDN w:val="0"/>
        <w:adjustRightInd w:val="0"/>
        <w:spacing w:line="360" w:lineRule="auto"/>
        <w:ind w:firstLine="709"/>
        <w:jc w:val="both"/>
      </w:pPr>
      <w:r>
        <w:t xml:space="preserve">Действительно, многие виды экономической деятельности так или иначе направлены на получение </w:t>
      </w:r>
      <w:r w:rsidR="00410B8C">
        <w:t>дохода</w:t>
      </w:r>
      <w:r>
        <w:t xml:space="preserve">: на </w:t>
      </w:r>
      <w:r w:rsidR="00410B8C">
        <w:t>него</w:t>
      </w:r>
      <w:r>
        <w:t xml:space="preserve"> рассчитывает и вкладчик банка, и участник хозяйственного общества, причем размеры дохода от этих вложений могут быть значительными. Однако этот признак сам по себе не делает э</w:t>
      </w:r>
      <w:r w:rsidR="005F421B">
        <w:t>кономическую</w:t>
      </w:r>
      <w:r>
        <w:t xml:space="preserve"> деятельность предпринимательской. </w:t>
      </w:r>
      <w:r w:rsidR="00410B8C">
        <w:t xml:space="preserve">В </w:t>
      </w:r>
      <w:r w:rsidR="00B74CEC">
        <w:t xml:space="preserve">связи с этим признак получения прибыли не является сущностным в рассматриваемом определении, и тем более </w:t>
      </w:r>
      <w:r w:rsidR="00410B8C">
        <w:t xml:space="preserve">размер полученного дохода не может </w:t>
      </w:r>
      <w:r w:rsidR="00B74CEC">
        <w:t>разграничивать предпринимательскую и иную экономическую деятельность.</w:t>
      </w:r>
    </w:p>
    <w:p w:rsidR="00EB4DA9" w:rsidRDefault="00EB4DA9" w:rsidP="005F421B">
      <w:pPr>
        <w:autoSpaceDE w:val="0"/>
        <w:autoSpaceDN w:val="0"/>
        <w:adjustRightInd w:val="0"/>
        <w:spacing w:line="360" w:lineRule="auto"/>
        <w:ind w:firstLine="709"/>
        <w:jc w:val="both"/>
      </w:pPr>
      <w:r w:rsidRPr="00797B79">
        <w:t>Следует заметить также, что в век постиндустриального общества и формирования концепции социально ориентированного бизнеса не совсем правильно рассматривать</w:t>
      </w:r>
      <w:r>
        <w:t xml:space="preserve"> получение прибыли как единственную, основную и исключительную цель предпринимательства. Предприниматель также создает новые рабочие места, и всякая его деятельность должна иметь положительный социально-экономический эф</w:t>
      </w:r>
      <w:r w:rsidR="00221521">
        <w:t>фект.</w:t>
      </w:r>
    </w:p>
    <w:p w:rsidR="00BF4A1C" w:rsidRDefault="00221521" w:rsidP="005F421B">
      <w:pPr>
        <w:autoSpaceDE w:val="0"/>
        <w:autoSpaceDN w:val="0"/>
        <w:adjustRightInd w:val="0"/>
        <w:spacing w:line="360" w:lineRule="auto"/>
        <w:ind w:firstLine="709"/>
        <w:jc w:val="both"/>
      </w:pPr>
      <w:r w:rsidRPr="009F236F">
        <w:t xml:space="preserve">С этим признаком связана еще одна </w:t>
      </w:r>
      <w:r w:rsidR="00910EEC">
        <w:t>проблема: не совсем ясно, в каком значении в ст. 2 ГК РФ употребляется понятие «прибыль»</w:t>
      </w:r>
      <w:r w:rsidRPr="009F236F">
        <w:t xml:space="preserve">. </w:t>
      </w:r>
      <w:r w:rsidR="00DB0E04">
        <w:t xml:space="preserve">Под прибылью в ст. 247 Налогового кодекса РФ понимаются </w:t>
      </w:r>
      <w:r w:rsidR="00DB0E04" w:rsidRPr="00DB0E04">
        <w:t>полученные доходы, уменьшенные на величину произведенных расходов</w:t>
      </w:r>
      <w:r w:rsidR="007E3D10" w:rsidRPr="00BF4A1C">
        <w:rPr>
          <w:vertAlign w:val="superscript"/>
        </w:rPr>
        <w:footnoteReference w:id="7"/>
      </w:r>
      <w:r w:rsidR="00DB0E04">
        <w:t>.</w:t>
      </w:r>
      <w:r w:rsidR="007E3D10">
        <w:t xml:space="preserve"> </w:t>
      </w:r>
    </w:p>
    <w:p w:rsidR="00221521" w:rsidRPr="00DB12BE" w:rsidRDefault="007E3D10" w:rsidP="005F421B">
      <w:pPr>
        <w:autoSpaceDE w:val="0"/>
        <w:autoSpaceDN w:val="0"/>
        <w:adjustRightInd w:val="0"/>
        <w:spacing w:line="360" w:lineRule="auto"/>
        <w:ind w:firstLine="709"/>
        <w:jc w:val="both"/>
      </w:pPr>
      <w:r>
        <w:t>В то же время, и</w:t>
      </w:r>
      <w:r w:rsidR="00221521" w:rsidRPr="009F236F">
        <w:t>сходя из Налогового кодекса РФ, прибыль может полу</w:t>
      </w:r>
      <w:r w:rsidR="0061095A">
        <w:t>чать лишь юридическое лицо (гл. </w:t>
      </w:r>
      <w:r w:rsidR="00221521" w:rsidRPr="009F236F">
        <w:t>25 НК РФ</w:t>
      </w:r>
      <w:r>
        <w:t xml:space="preserve"> – налог на прибыль организаций</w:t>
      </w:r>
      <w:r w:rsidR="00221521" w:rsidRPr="009F236F">
        <w:t>); физическое же лицо может получать лишь доход</w:t>
      </w:r>
      <w:r>
        <w:t xml:space="preserve">, который в ст. 41 НК РФ определяется как </w:t>
      </w:r>
      <w:r w:rsidR="00BF4A1C" w:rsidRPr="00BF4A1C">
        <w:t>экономическая выгода в денежной или натуральной форме</w:t>
      </w:r>
      <w:r w:rsidR="00221521" w:rsidRPr="009F236F">
        <w:t xml:space="preserve">. </w:t>
      </w:r>
      <w:r w:rsidR="00C575C9" w:rsidRPr="009F236F">
        <w:t xml:space="preserve">Поэтому применение данного признака </w:t>
      </w:r>
      <w:r w:rsidR="004668A2">
        <w:t xml:space="preserve">предпринимательской деятельности </w:t>
      </w:r>
      <w:r w:rsidR="00C575C9" w:rsidRPr="009F236F">
        <w:t>к физическим лицам в строгом смысле невозможно.</w:t>
      </w:r>
      <w:r w:rsidR="003321A3" w:rsidRPr="009F236F">
        <w:t xml:space="preserve"> По-видимому, законодатель использовал понятие «прибыль» в ст.</w:t>
      </w:r>
      <w:r w:rsidR="00301E28">
        <w:t> 2 ГК РФ в более широком смысле, фактически распространяя его на физических лиц</w:t>
      </w:r>
      <w:r w:rsidR="003321A3" w:rsidRPr="009F236F">
        <w:t>.</w:t>
      </w:r>
    </w:p>
    <w:p w:rsidR="003B77E2" w:rsidRDefault="003B77E2" w:rsidP="005F421B">
      <w:pPr>
        <w:tabs>
          <w:tab w:val="left" w:pos="851"/>
        </w:tabs>
        <w:autoSpaceDE w:val="0"/>
        <w:autoSpaceDN w:val="0"/>
        <w:adjustRightInd w:val="0"/>
        <w:spacing w:line="360" w:lineRule="auto"/>
        <w:ind w:firstLine="709"/>
        <w:jc w:val="both"/>
      </w:pPr>
      <w:r w:rsidRPr="003B77E2">
        <w:rPr>
          <w:i/>
        </w:rPr>
        <w:t>2.</w:t>
      </w:r>
      <w:r>
        <w:rPr>
          <w:i/>
        </w:rPr>
        <w:t xml:space="preserve"> </w:t>
      </w:r>
      <w:r w:rsidR="00DB12BE" w:rsidRPr="00DB12BE">
        <w:rPr>
          <w:i/>
        </w:rPr>
        <w:t>Систематичность.</w:t>
      </w:r>
      <w:r w:rsidR="00DB12BE" w:rsidRPr="00DB12BE">
        <w:t xml:space="preserve"> </w:t>
      </w:r>
      <w:r w:rsidR="00D96D0F">
        <w:t xml:space="preserve">Дополнение понятия предпринимательской деятельности данным признаком было направлено на то, чтобы отсечь разовые приносящие доход экономические транзакции. Однако само понятие систематичности не является устоявшимся, понимается в разных отраслях права по-разному. </w:t>
      </w:r>
      <w:r w:rsidR="00D96D0F" w:rsidRPr="00DB3504">
        <w:t xml:space="preserve">Так, систематическим предоставлением помещений для </w:t>
      </w:r>
      <w:r w:rsidR="00D96D0F" w:rsidRPr="00427E79">
        <w:t>потребления наркотических средств в Уголовном кодексе Р</w:t>
      </w:r>
      <w:r w:rsidR="00427E79" w:rsidRPr="00427E79">
        <w:t>оссийской Федерации</w:t>
      </w:r>
      <w:r w:rsidR="00D96D0F" w:rsidRPr="00427E79">
        <w:t xml:space="preserve"> (ст. 232) считается предоставление более двух раз</w:t>
      </w:r>
      <w:r w:rsidR="00427E79" w:rsidRPr="00427E79">
        <w:rPr>
          <w:rStyle w:val="a6"/>
        </w:rPr>
        <w:footnoteReference w:id="8"/>
      </w:r>
      <w:r w:rsidR="00D96D0F" w:rsidRPr="00427E79">
        <w:t>; осуществление монополистической деятельности считается систематическим, если оно выявлено более двух раз в течение трех лет (п. 11 ст. 4 Федерального закона от 26.07.2006 № 135-ФЗ «О защите конкуренции»</w:t>
      </w:r>
      <w:r w:rsidR="00427E79">
        <w:rPr>
          <w:rStyle w:val="a6"/>
        </w:rPr>
        <w:footnoteReference w:id="9"/>
      </w:r>
      <w:r w:rsidR="00D96D0F" w:rsidRPr="00427E79">
        <w:t>). Поэтому</w:t>
      </w:r>
      <w:r w:rsidR="00DB12BE" w:rsidRPr="00427E79">
        <w:t xml:space="preserve"> его применение</w:t>
      </w:r>
      <w:r w:rsidR="00D96D0F" w:rsidRPr="00427E79">
        <w:t>, как будет показано ниже,</w:t>
      </w:r>
      <w:r w:rsidR="00DB12BE" w:rsidRPr="00427E79">
        <w:t xml:space="preserve"> также порождает споры.</w:t>
      </w:r>
      <w:r w:rsidR="00DB12BE" w:rsidRPr="00DB12BE">
        <w:t xml:space="preserve"> </w:t>
      </w:r>
    </w:p>
    <w:p w:rsidR="00AC18C8" w:rsidRDefault="00EB4DA9" w:rsidP="005F421B">
      <w:pPr>
        <w:autoSpaceDE w:val="0"/>
        <w:autoSpaceDN w:val="0"/>
        <w:adjustRightInd w:val="0"/>
        <w:spacing w:line="360" w:lineRule="auto"/>
        <w:ind w:firstLine="709"/>
        <w:jc w:val="both"/>
      </w:pPr>
      <w:r w:rsidRPr="00EB4DA9">
        <w:rPr>
          <w:i/>
        </w:rPr>
        <w:t>3.</w:t>
      </w:r>
      <w:r w:rsidR="00105388">
        <w:rPr>
          <w:i/>
        </w:rPr>
        <w:t>  </w:t>
      </w:r>
      <w:r w:rsidR="00DB12BE" w:rsidRPr="00DB12BE">
        <w:rPr>
          <w:i/>
        </w:rPr>
        <w:t>Риск.</w:t>
      </w:r>
      <w:r w:rsidR="00DB12BE" w:rsidRPr="00DB12BE">
        <w:t xml:space="preserve"> Анализируя признак рискового характера предпринимательской деятельности, С.Э. </w:t>
      </w:r>
      <w:proofErr w:type="spellStart"/>
      <w:r w:rsidR="00DB12BE" w:rsidRPr="00DB12BE">
        <w:t>Жилинский</w:t>
      </w:r>
      <w:proofErr w:type="spellEnd"/>
      <w:r w:rsidR="00DB12BE" w:rsidRPr="00DB12BE">
        <w:t xml:space="preserve"> указывает, что риск необязательно присутствует в деятельности каждого предпринимателя</w:t>
      </w:r>
      <w:r w:rsidR="00DB12BE" w:rsidRPr="00DB12BE">
        <w:rPr>
          <w:rStyle w:val="a6"/>
        </w:rPr>
        <w:footnoteReference w:id="10"/>
      </w:r>
      <w:r w:rsidR="00DB12BE" w:rsidRPr="00DB12BE">
        <w:t>. В то же время фактически любая человеческая деятельность имеет элементы риска. Известно, что риск получения травм при занятии домашними делами значительно превышает риск производственного травматизма</w:t>
      </w:r>
      <w:r w:rsidR="00DB12BE" w:rsidRPr="00DB12BE">
        <w:rPr>
          <w:rStyle w:val="a6"/>
        </w:rPr>
        <w:footnoteReference w:id="11"/>
      </w:r>
      <w:r w:rsidR="00DB12BE" w:rsidRPr="00DB12BE">
        <w:t xml:space="preserve">. </w:t>
      </w:r>
      <w:r w:rsidR="00AC18C8">
        <w:t>Поэтому следует различать предпринимательский и непредпринимательский риск.</w:t>
      </w:r>
    </w:p>
    <w:p w:rsidR="005F61B4" w:rsidRPr="00173921" w:rsidRDefault="00AC18C8" w:rsidP="005F421B">
      <w:pPr>
        <w:autoSpaceDE w:val="0"/>
        <w:autoSpaceDN w:val="0"/>
        <w:adjustRightInd w:val="0"/>
        <w:spacing w:line="360" w:lineRule="auto"/>
        <w:ind w:firstLine="709"/>
        <w:jc w:val="both"/>
      </w:pPr>
      <w:r>
        <w:t>Ф</w:t>
      </w:r>
      <w:r w:rsidRPr="00DB12BE">
        <w:t>едеральная налоговая служба разъяснила, что предпринимательский риск гражданина заключается в вероятности наступления событий, в результате которых продолжение осуществления данной деятельности станет невозможным</w:t>
      </w:r>
      <w:r w:rsidRPr="00DB12BE">
        <w:rPr>
          <w:rStyle w:val="a6"/>
        </w:rPr>
        <w:footnoteReference w:id="12"/>
      </w:r>
      <w:r w:rsidRPr="00DB12BE">
        <w:t xml:space="preserve">. </w:t>
      </w:r>
      <w:r w:rsidR="00EB4DA9">
        <w:t>Прежде всего, риск рассматривается как вероятность неполучения ожидаемой прибыли (неслучайно целью предпринимательской деятельности является извлечение прибыли).</w:t>
      </w:r>
      <w:r w:rsidR="00955851">
        <w:t xml:space="preserve"> </w:t>
      </w:r>
    </w:p>
    <w:p w:rsidR="00955851" w:rsidRDefault="00955851" w:rsidP="005F421B">
      <w:pPr>
        <w:autoSpaceDE w:val="0"/>
        <w:autoSpaceDN w:val="0"/>
        <w:adjustRightInd w:val="0"/>
        <w:spacing w:line="360" w:lineRule="auto"/>
        <w:ind w:firstLine="709"/>
        <w:jc w:val="both"/>
      </w:pPr>
      <w:r>
        <w:t>Применительно к договору аренды арендодатель, безусловно, несет риск невыплаты арендатором арендной платы. Однако, не получив должное, арендодатель вправе обратиться в суд, и такой иск, при наличии подписанного договора и доказательств передачи имущества, будет практически бесспорным. Не затрагивая здесь проблем исполнения решений судов, отметим, что такого рода риск, защищаемый иском, как представляется, не должен приниматься во внимание в контексте предпринимательского риска (иначе абсолютно любая человеческая деятельность, в том числе работа по трудовому договору, будет считаться деятельностью, имеющей рисковый характер). Предпринимательским, вероятно, следует считать риск непопулярности предлагаемых товаров, услуг,</w:t>
      </w:r>
      <w:r w:rsidR="00AC18C8">
        <w:t xml:space="preserve"> </w:t>
      </w:r>
      <w:r w:rsidR="007F1780">
        <w:t xml:space="preserve">не только </w:t>
      </w:r>
      <w:r w:rsidR="00AC18C8">
        <w:t>неполучения возможной прибыли</w:t>
      </w:r>
      <w:r w:rsidR="007F1780">
        <w:t xml:space="preserve">, но и </w:t>
      </w:r>
      <w:proofErr w:type="gramStart"/>
      <w:r w:rsidR="007F1780">
        <w:t>утраты</w:t>
      </w:r>
      <w:proofErr w:type="gramEnd"/>
      <w:r w:rsidR="007F1780">
        <w:t xml:space="preserve"> вложенных в организацию бизнеса ресурсов</w:t>
      </w:r>
      <w:r w:rsidR="00AC18C8">
        <w:t>.</w:t>
      </w:r>
    </w:p>
    <w:p w:rsidR="00EB4DA9" w:rsidRPr="00DB12BE" w:rsidRDefault="00955851" w:rsidP="005F421B">
      <w:pPr>
        <w:autoSpaceDE w:val="0"/>
        <w:autoSpaceDN w:val="0"/>
        <w:adjustRightInd w:val="0"/>
        <w:spacing w:line="360" w:lineRule="auto"/>
        <w:ind w:firstLine="709"/>
        <w:jc w:val="both"/>
      </w:pPr>
      <w:r>
        <w:t>Поэтому считаем, что сдача имущества в аренду, как правило, не характеризуется признаком предпринимательского риска</w:t>
      </w:r>
      <w:r w:rsidR="007F1780">
        <w:t xml:space="preserve">: арендатор лишь рискует не получить </w:t>
      </w:r>
      <w:r w:rsidR="00492785">
        <w:t>причитающееся</w:t>
      </w:r>
      <w:r>
        <w:t>.</w:t>
      </w:r>
    </w:p>
    <w:p w:rsidR="009E744E" w:rsidRPr="00AC18C8" w:rsidRDefault="009E744E" w:rsidP="005F421B">
      <w:pPr>
        <w:autoSpaceDE w:val="0"/>
        <w:autoSpaceDN w:val="0"/>
        <w:adjustRightInd w:val="0"/>
        <w:spacing w:line="360" w:lineRule="auto"/>
        <w:ind w:firstLine="709"/>
        <w:jc w:val="both"/>
      </w:pPr>
      <w:r>
        <w:t>Изложенное становится особенно наглядным, если вспомнить, что многие виды экономической деятельности, не относящиеся к предпринимательским, являются гораздо более рискованными. Так, Конституционный Суд РФ, в очередной раз отмечая, что д</w:t>
      </w:r>
      <w:r w:rsidRPr="00AC18C8">
        <w:t>еятельность акционеров не является предпринимательской</w:t>
      </w:r>
      <w:r>
        <w:t>, а</w:t>
      </w:r>
      <w:r w:rsidRPr="00AC18C8">
        <w:t xml:space="preserve"> относится к иной не запрещенной законом экономической деятельности, </w:t>
      </w:r>
      <w:r>
        <w:t xml:space="preserve">указал, что и </w:t>
      </w:r>
      <w:r w:rsidRPr="00AC18C8">
        <w:t>она влечет определенные экономические риски, поскольку само акционерное общество предпринимательскую деятельность осуществляет</w:t>
      </w:r>
      <w:r>
        <w:rPr>
          <w:rStyle w:val="a6"/>
        </w:rPr>
        <w:footnoteReference w:id="13"/>
      </w:r>
      <w:r w:rsidRPr="00AC18C8">
        <w:t>.</w:t>
      </w:r>
      <w:r>
        <w:t xml:space="preserve"> </w:t>
      </w:r>
      <w:r w:rsidR="007F1780">
        <w:t xml:space="preserve">Действительно, участники хозяйственных обществ несут риск в пределах внесенных ими вкладов (п. 1 ст. 87, п. 1 ст. 96 ГК РФ), то есть не только риск неполучения ожидаемого дохода, но и риск потерять вложенное. </w:t>
      </w:r>
      <w:r w:rsidR="00FB2C67">
        <w:t>Поэтому акционер, вложивший в приобретение акций значительные денежные средства, в случае банкротства общества рискует не только не получить доход, на который он рассчитывал, но и лишиться вложенных денег. Бесспорно, что такой риск гораздо выше риска арендодателя, который рискует только не получить арендную плату.</w:t>
      </w:r>
    </w:p>
    <w:p w:rsidR="00DB12BE" w:rsidRPr="00DB12BE" w:rsidRDefault="00DB12BE" w:rsidP="005F421B">
      <w:pPr>
        <w:autoSpaceDE w:val="0"/>
        <w:autoSpaceDN w:val="0"/>
        <w:adjustRightInd w:val="0"/>
        <w:spacing w:line="360" w:lineRule="auto"/>
        <w:ind w:firstLine="709"/>
        <w:jc w:val="both"/>
      </w:pPr>
      <w:r w:rsidRPr="00DB12BE">
        <w:rPr>
          <w:i/>
        </w:rPr>
        <w:t>4. Самостоятельность.</w:t>
      </w:r>
      <w:r w:rsidRPr="00DB12BE">
        <w:t xml:space="preserve"> Как и рисковый характер, признак инициативности, самостоятельности присущ практически всякому виду деятельности человека.</w:t>
      </w:r>
      <w:r w:rsidR="00EB4DA9">
        <w:t xml:space="preserve"> </w:t>
      </w:r>
      <w:r w:rsidR="00B74CEC">
        <w:t>В п. 1 ст. 2 ГК РФ прямо указано, что гражданское законодательство регулирует отношения, основанные на имущественн</w:t>
      </w:r>
      <w:r w:rsidR="00A73EDF">
        <w:t xml:space="preserve">ой самостоятельности их участников. Между тем гражданское законодательство регулирует отнюдь не только предпринимательскую деятельность. </w:t>
      </w:r>
      <w:r w:rsidR="00EB4DA9">
        <w:t xml:space="preserve">Поэтому полагаем, что данный признак не может рассматриваться ни как сущностный, ни </w:t>
      </w:r>
      <w:proofErr w:type="gramStart"/>
      <w:r w:rsidR="00EB4DA9">
        <w:t>вообще</w:t>
      </w:r>
      <w:proofErr w:type="gramEnd"/>
      <w:r w:rsidR="00EB4DA9">
        <w:t xml:space="preserve"> как позволяющий разграничить предпринимательские и непредпринимательские виды деятельности.</w:t>
      </w:r>
    </w:p>
    <w:p w:rsidR="002412FD" w:rsidRPr="002412FD" w:rsidRDefault="00DB12BE" w:rsidP="005F421B">
      <w:pPr>
        <w:pStyle w:val="ConsPlusNormal"/>
        <w:spacing w:line="360" w:lineRule="auto"/>
        <w:ind w:firstLine="709"/>
        <w:jc w:val="both"/>
        <w:rPr>
          <w:rFonts w:ascii="Times New Roman" w:hAnsi="Times New Roman" w:cs="Times New Roman"/>
          <w:sz w:val="24"/>
          <w:szCs w:val="24"/>
        </w:rPr>
      </w:pPr>
      <w:r w:rsidRPr="002412FD">
        <w:rPr>
          <w:rFonts w:ascii="Times New Roman" w:hAnsi="Times New Roman" w:cs="Times New Roman"/>
          <w:i/>
          <w:sz w:val="24"/>
          <w:szCs w:val="24"/>
        </w:rPr>
        <w:t xml:space="preserve">5. Деятельность, </w:t>
      </w:r>
      <w:r w:rsidRPr="002412FD">
        <w:rPr>
          <w:rFonts w:ascii="Times New Roman" w:hAnsi="Times New Roman" w:cs="Times New Roman"/>
          <w:sz w:val="24"/>
          <w:szCs w:val="24"/>
        </w:rPr>
        <w:t>то есть «система постоянно и целенапр</w:t>
      </w:r>
      <w:r w:rsidR="002412FD" w:rsidRPr="002412FD">
        <w:rPr>
          <w:rFonts w:ascii="Times New Roman" w:hAnsi="Times New Roman" w:cs="Times New Roman"/>
          <w:sz w:val="24"/>
          <w:szCs w:val="24"/>
        </w:rPr>
        <w:t>авленно осуществляемых действий</w:t>
      </w:r>
      <w:r w:rsidRPr="002412FD">
        <w:rPr>
          <w:rFonts w:ascii="Times New Roman" w:hAnsi="Times New Roman" w:cs="Times New Roman"/>
          <w:sz w:val="24"/>
          <w:szCs w:val="24"/>
        </w:rPr>
        <w:t>»</w:t>
      </w:r>
      <w:r w:rsidRPr="002412FD">
        <w:rPr>
          <w:rStyle w:val="a6"/>
          <w:rFonts w:ascii="Times New Roman" w:hAnsi="Times New Roman" w:cs="Times New Roman"/>
          <w:sz w:val="24"/>
          <w:szCs w:val="24"/>
        </w:rPr>
        <w:footnoteReference w:id="14"/>
      </w:r>
      <w:r w:rsidRPr="002412FD">
        <w:rPr>
          <w:rFonts w:ascii="Times New Roman" w:hAnsi="Times New Roman" w:cs="Times New Roman"/>
          <w:i/>
          <w:sz w:val="24"/>
          <w:szCs w:val="24"/>
        </w:rPr>
        <w:t xml:space="preserve">. </w:t>
      </w:r>
      <w:r w:rsidR="002412FD" w:rsidRPr="002412FD">
        <w:rPr>
          <w:rFonts w:ascii="Times New Roman" w:hAnsi="Times New Roman" w:cs="Times New Roman"/>
          <w:sz w:val="24"/>
          <w:szCs w:val="24"/>
        </w:rPr>
        <w:t xml:space="preserve">При этом в легальном определении предпринимательской деятельности, как указал М. Моисеев, </w:t>
      </w:r>
      <w:r w:rsidRPr="002412FD">
        <w:rPr>
          <w:rFonts w:ascii="Times New Roman" w:hAnsi="Times New Roman" w:cs="Times New Roman"/>
          <w:sz w:val="24"/>
          <w:szCs w:val="24"/>
        </w:rPr>
        <w:t>«сделана неудачная попытка охватить в одном предложении всю гамму возможных источников получения прибыли»</w:t>
      </w:r>
      <w:r w:rsidRPr="002412FD">
        <w:rPr>
          <w:rStyle w:val="a6"/>
          <w:rFonts w:ascii="Times New Roman" w:hAnsi="Times New Roman" w:cs="Times New Roman"/>
          <w:sz w:val="24"/>
          <w:szCs w:val="24"/>
        </w:rPr>
        <w:footnoteReference w:id="15"/>
      </w:r>
      <w:r w:rsidR="002412FD" w:rsidRPr="002412FD">
        <w:rPr>
          <w:rFonts w:ascii="Times New Roman" w:hAnsi="Times New Roman" w:cs="Times New Roman"/>
          <w:sz w:val="24"/>
          <w:szCs w:val="24"/>
        </w:rPr>
        <w:t>: пользовани</w:t>
      </w:r>
      <w:r w:rsidR="002412FD">
        <w:rPr>
          <w:rFonts w:ascii="Times New Roman" w:hAnsi="Times New Roman" w:cs="Times New Roman"/>
          <w:sz w:val="24"/>
          <w:szCs w:val="24"/>
        </w:rPr>
        <w:t>е</w:t>
      </w:r>
      <w:r w:rsidR="002412FD" w:rsidRPr="002412FD">
        <w:rPr>
          <w:rFonts w:ascii="Times New Roman" w:hAnsi="Times New Roman" w:cs="Times New Roman"/>
          <w:sz w:val="24"/>
          <w:szCs w:val="24"/>
        </w:rPr>
        <w:t xml:space="preserve"> имуществом, продаж</w:t>
      </w:r>
      <w:r w:rsidR="002412FD">
        <w:rPr>
          <w:rFonts w:ascii="Times New Roman" w:hAnsi="Times New Roman" w:cs="Times New Roman"/>
          <w:sz w:val="24"/>
          <w:szCs w:val="24"/>
        </w:rPr>
        <w:t>а</w:t>
      </w:r>
      <w:r w:rsidR="002412FD" w:rsidRPr="002412FD">
        <w:rPr>
          <w:rFonts w:ascii="Times New Roman" w:hAnsi="Times New Roman" w:cs="Times New Roman"/>
          <w:sz w:val="24"/>
          <w:szCs w:val="24"/>
        </w:rPr>
        <w:t xml:space="preserve"> товаров, выполнени</w:t>
      </w:r>
      <w:r w:rsidR="002412FD">
        <w:rPr>
          <w:rFonts w:ascii="Times New Roman" w:hAnsi="Times New Roman" w:cs="Times New Roman"/>
          <w:sz w:val="24"/>
          <w:szCs w:val="24"/>
        </w:rPr>
        <w:t>е</w:t>
      </w:r>
      <w:r w:rsidR="002412FD" w:rsidRPr="002412FD">
        <w:rPr>
          <w:rFonts w:ascii="Times New Roman" w:hAnsi="Times New Roman" w:cs="Times New Roman"/>
          <w:sz w:val="24"/>
          <w:szCs w:val="24"/>
        </w:rPr>
        <w:t xml:space="preserve"> работ или оказани</w:t>
      </w:r>
      <w:r w:rsidR="002412FD">
        <w:rPr>
          <w:rFonts w:ascii="Times New Roman" w:hAnsi="Times New Roman" w:cs="Times New Roman"/>
          <w:sz w:val="24"/>
          <w:szCs w:val="24"/>
        </w:rPr>
        <w:t>е</w:t>
      </w:r>
      <w:r w:rsidR="002412FD" w:rsidRPr="002412FD">
        <w:rPr>
          <w:rFonts w:ascii="Times New Roman" w:hAnsi="Times New Roman" w:cs="Times New Roman"/>
          <w:sz w:val="24"/>
          <w:szCs w:val="24"/>
        </w:rPr>
        <w:t xml:space="preserve"> услуг</w:t>
      </w:r>
      <w:r w:rsidR="002412FD">
        <w:rPr>
          <w:rFonts w:ascii="Times New Roman" w:hAnsi="Times New Roman" w:cs="Times New Roman"/>
          <w:sz w:val="24"/>
          <w:szCs w:val="24"/>
        </w:rPr>
        <w:t>.</w:t>
      </w:r>
    </w:p>
    <w:p w:rsidR="007C6FD2" w:rsidRDefault="00957018" w:rsidP="005F421B">
      <w:pPr>
        <w:autoSpaceDE w:val="0"/>
        <w:autoSpaceDN w:val="0"/>
        <w:adjustRightInd w:val="0"/>
        <w:spacing w:line="360" w:lineRule="auto"/>
        <w:ind w:firstLine="709"/>
        <w:jc w:val="both"/>
      </w:pPr>
      <w:r>
        <w:t xml:space="preserve">С одной стороны, перечень является </w:t>
      </w:r>
      <w:r w:rsidR="00BD3E1E">
        <w:t xml:space="preserve">изначально </w:t>
      </w:r>
      <w:r>
        <w:t>неполным, так как не охватывает всех возможных видов предпринимательства (они в современном мире отличаются большим многообразием</w:t>
      </w:r>
      <w:r w:rsidR="00BD3E1E">
        <w:t>)</w:t>
      </w:r>
      <w:r>
        <w:t>, с другой стороны, они изложены недостаточно определенно.</w:t>
      </w:r>
      <w:r w:rsidR="00BD3E1E">
        <w:t xml:space="preserve"> </w:t>
      </w:r>
    </w:p>
    <w:p w:rsidR="00256F49" w:rsidRDefault="00957018" w:rsidP="005F421B">
      <w:pPr>
        <w:autoSpaceDE w:val="0"/>
        <w:autoSpaceDN w:val="0"/>
        <w:adjustRightInd w:val="0"/>
        <w:spacing w:line="360" w:lineRule="auto"/>
        <w:ind w:firstLine="709"/>
        <w:jc w:val="both"/>
      </w:pPr>
      <w:r>
        <w:t>В</w:t>
      </w:r>
      <w:r w:rsidR="007C6FD2" w:rsidRPr="00442CBE">
        <w:t xml:space="preserve"> законодательстве </w:t>
      </w:r>
      <w:r>
        <w:t>многих зарубежных</w:t>
      </w:r>
      <w:r w:rsidR="007C6FD2" w:rsidRPr="00442CBE">
        <w:t xml:space="preserve"> стран четко указаны виды экономической деятельности, занятие которыми требует государственной регистрации.</w:t>
      </w:r>
      <w:r>
        <w:t xml:space="preserve"> </w:t>
      </w:r>
      <w:r w:rsidR="007C6FD2">
        <w:t>Так,</w:t>
      </w:r>
      <w:r w:rsidR="00DB12BE" w:rsidRPr="00DB12BE">
        <w:t xml:space="preserve"> в Торговом уложении Гер</w:t>
      </w:r>
      <w:r w:rsidR="007C6FD2">
        <w:t>мании</w:t>
      </w:r>
      <w:r w:rsidR="00DB12BE" w:rsidRPr="00DB12BE">
        <w:t xml:space="preserve"> </w:t>
      </w:r>
      <w:r>
        <w:t>понятие торгового промысла раскрывает</w:t>
      </w:r>
      <w:r w:rsidR="00DB12BE" w:rsidRPr="00DB12BE">
        <w:t>ся</w:t>
      </w:r>
      <w:r>
        <w:t xml:space="preserve"> через</w:t>
      </w:r>
      <w:r w:rsidR="00DB12BE" w:rsidRPr="00DB12BE">
        <w:t xml:space="preserve"> </w:t>
      </w:r>
      <w:r>
        <w:t xml:space="preserve">перечень </w:t>
      </w:r>
      <w:r w:rsidR="00DB12BE" w:rsidRPr="00DB12BE">
        <w:t xml:space="preserve">сделок: </w:t>
      </w:r>
    </w:p>
    <w:p w:rsidR="00256F49" w:rsidRDefault="00DB12BE" w:rsidP="005F421B">
      <w:pPr>
        <w:numPr>
          <w:ilvl w:val="0"/>
          <w:numId w:val="5"/>
        </w:numPr>
        <w:autoSpaceDE w:val="0"/>
        <w:autoSpaceDN w:val="0"/>
        <w:adjustRightInd w:val="0"/>
        <w:spacing w:line="360" w:lineRule="auto"/>
        <w:ind w:firstLine="709"/>
        <w:jc w:val="both"/>
      </w:pPr>
      <w:r w:rsidRPr="00DB12BE">
        <w:t>приобретение и дальнейшее отчуждение движимых вещей (това</w:t>
      </w:r>
      <w:r w:rsidRPr="00DB12BE">
        <w:softHyphen/>
        <w:t xml:space="preserve">ров) или ценных бумаг, независимо от того, отчуждаются ли далее товары без изменения или же после обработки или переработки; </w:t>
      </w:r>
    </w:p>
    <w:p w:rsidR="00256F49" w:rsidRDefault="00DB12BE" w:rsidP="005F421B">
      <w:pPr>
        <w:numPr>
          <w:ilvl w:val="0"/>
          <w:numId w:val="5"/>
        </w:numPr>
        <w:autoSpaceDE w:val="0"/>
        <w:autoSpaceDN w:val="0"/>
        <w:adjustRightInd w:val="0"/>
        <w:spacing w:line="360" w:lineRule="auto"/>
        <w:ind w:firstLine="709"/>
        <w:jc w:val="both"/>
      </w:pPr>
      <w:r w:rsidRPr="00DB12BE">
        <w:t xml:space="preserve">принятие на себя обработки или переработки товаров для других, если промысел не ведется ремесленным способом; </w:t>
      </w:r>
    </w:p>
    <w:p w:rsidR="00256F49" w:rsidRDefault="00DB12BE" w:rsidP="005F421B">
      <w:pPr>
        <w:numPr>
          <w:ilvl w:val="0"/>
          <w:numId w:val="5"/>
        </w:numPr>
        <w:autoSpaceDE w:val="0"/>
        <w:autoSpaceDN w:val="0"/>
        <w:adjustRightInd w:val="0"/>
        <w:spacing w:line="360" w:lineRule="auto"/>
        <w:ind w:firstLine="709"/>
        <w:jc w:val="both"/>
      </w:pPr>
      <w:r w:rsidRPr="00DB12BE">
        <w:t xml:space="preserve">принятие на себя страхования за премию; </w:t>
      </w:r>
    </w:p>
    <w:p w:rsidR="00256F49" w:rsidRDefault="00DB12BE" w:rsidP="005F421B">
      <w:pPr>
        <w:numPr>
          <w:ilvl w:val="0"/>
          <w:numId w:val="5"/>
        </w:numPr>
        <w:autoSpaceDE w:val="0"/>
        <w:autoSpaceDN w:val="0"/>
        <w:adjustRightInd w:val="0"/>
        <w:spacing w:line="360" w:lineRule="auto"/>
        <w:ind w:firstLine="709"/>
        <w:jc w:val="both"/>
      </w:pPr>
      <w:r w:rsidRPr="00DB12BE">
        <w:t xml:space="preserve">операции банкиров и денежных менял; </w:t>
      </w:r>
    </w:p>
    <w:p w:rsidR="00256F49" w:rsidRDefault="00DB12BE" w:rsidP="005F421B">
      <w:pPr>
        <w:numPr>
          <w:ilvl w:val="0"/>
          <w:numId w:val="5"/>
        </w:numPr>
        <w:autoSpaceDE w:val="0"/>
        <w:autoSpaceDN w:val="0"/>
        <w:adjustRightInd w:val="0"/>
        <w:spacing w:line="360" w:lineRule="auto"/>
        <w:ind w:firstLine="709"/>
        <w:jc w:val="both"/>
      </w:pPr>
      <w:r w:rsidRPr="00DB12BE">
        <w:t>принятие на себя перевозки грузов или пассажиров по морю, сделки фрахтовщиков или учреждений, предназначенных для пере</w:t>
      </w:r>
      <w:r w:rsidRPr="00DB12BE">
        <w:softHyphen/>
        <w:t xml:space="preserve">возки пассажиров по суше или по внутренним водам, а также сделки предприятий, занимающихся буксирным судоходством; </w:t>
      </w:r>
    </w:p>
    <w:p w:rsidR="00256F49" w:rsidRDefault="00DB12BE" w:rsidP="005F421B">
      <w:pPr>
        <w:numPr>
          <w:ilvl w:val="0"/>
          <w:numId w:val="5"/>
        </w:numPr>
        <w:autoSpaceDE w:val="0"/>
        <w:autoSpaceDN w:val="0"/>
        <w:adjustRightInd w:val="0"/>
        <w:spacing w:line="360" w:lineRule="auto"/>
        <w:ind w:firstLine="709"/>
        <w:jc w:val="both"/>
      </w:pPr>
      <w:r w:rsidRPr="00DB12BE">
        <w:t xml:space="preserve">сделки комиссионеров, экспедиторов или содержателей складов; </w:t>
      </w:r>
    </w:p>
    <w:p w:rsidR="00256F49" w:rsidRDefault="00DB12BE" w:rsidP="005F421B">
      <w:pPr>
        <w:numPr>
          <w:ilvl w:val="0"/>
          <w:numId w:val="5"/>
        </w:numPr>
        <w:autoSpaceDE w:val="0"/>
        <w:autoSpaceDN w:val="0"/>
        <w:adjustRightInd w:val="0"/>
        <w:spacing w:line="360" w:lineRule="auto"/>
        <w:ind w:firstLine="709"/>
        <w:jc w:val="both"/>
      </w:pPr>
      <w:r w:rsidRPr="00DB12BE">
        <w:t xml:space="preserve">сделки торговых представителей или торговых маклеров; </w:t>
      </w:r>
    </w:p>
    <w:p w:rsidR="00DB12BE" w:rsidRPr="00DB12BE" w:rsidRDefault="00DB12BE" w:rsidP="005F421B">
      <w:pPr>
        <w:numPr>
          <w:ilvl w:val="0"/>
          <w:numId w:val="5"/>
        </w:numPr>
        <w:autoSpaceDE w:val="0"/>
        <w:autoSpaceDN w:val="0"/>
        <w:adjustRightInd w:val="0"/>
        <w:spacing w:line="360" w:lineRule="auto"/>
        <w:ind w:firstLine="709"/>
        <w:jc w:val="both"/>
      </w:pPr>
      <w:r w:rsidRPr="00DB12BE">
        <w:t>издательские сделки, а также прочие сделки по торговле книгами или предметами искусства; сделки, связанные с типографией, если промысел не ведется ре</w:t>
      </w:r>
      <w:r w:rsidRPr="00DB12BE">
        <w:softHyphen/>
        <w:t>месленным способом</w:t>
      </w:r>
      <w:r w:rsidRPr="00DB12BE">
        <w:rPr>
          <w:rStyle w:val="a6"/>
        </w:rPr>
        <w:footnoteReference w:id="16"/>
      </w:r>
      <w:r w:rsidRPr="00DB12BE">
        <w:t>.</w:t>
      </w:r>
    </w:p>
    <w:p w:rsidR="00E126BA" w:rsidRDefault="00E126BA" w:rsidP="005F421B">
      <w:pPr>
        <w:tabs>
          <w:tab w:val="left" w:pos="851"/>
        </w:tabs>
        <w:autoSpaceDE w:val="0"/>
        <w:autoSpaceDN w:val="0"/>
        <w:adjustRightInd w:val="0"/>
        <w:spacing w:line="360" w:lineRule="auto"/>
        <w:ind w:firstLine="709"/>
        <w:jc w:val="both"/>
      </w:pPr>
      <w:r>
        <w:t xml:space="preserve">Лицо, занимающееся одним из перечисленных видов деятельности, обязано </w:t>
      </w:r>
      <w:r w:rsidR="00095F61">
        <w:t>приобрести статус коммерсанта – зарегистрироваться в торговом регистре. Выделяются также коммерсанты по необходимости, коммерсанты в силу регистрации и коммерсанты по желанию</w:t>
      </w:r>
      <w:r w:rsidR="00095F61">
        <w:rPr>
          <w:rStyle w:val="a6"/>
        </w:rPr>
        <w:footnoteReference w:id="17"/>
      </w:r>
      <w:r w:rsidR="00095F61">
        <w:t>.</w:t>
      </w:r>
    </w:p>
    <w:p w:rsidR="006A6910" w:rsidRDefault="006A6910" w:rsidP="005F421B">
      <w:pPr>
        <w:tabs>
          <w:tab w:val="left" w:pos="851"/>
        </w:tabs>
        <w:autoSpaceDE w:val="0"/>
        <w:autoSpaceDN w:val="0"/>
        <w:adjustRightInd w:val="0"/>
        <w:spacing w:line="360" w:lineRule="auto"/>
        <w:ind w:firstLine="709"/>
        <w:jc w:val="both"/>
      </w:pPr>
      <w:r>
        <w:t>В</w:t>
      </w:r>
      <w:r w:rsidRPr="006A6910">
        <w:t xml:space="preserve"> Хозяйственном кодексе Украины также содержится перечень деятельности, относящейся к хозяйственно-коммерческой. В ст. 263 </w:t>
      </w:r>
      <w:r w:rsidR="00095F61">
        <w:t xml:space="preserve">указанного </w:t>
      </w:r>
      <w:r w:rsidRPr="006A6910">
        <w:t xml:space="preserve">кодекса </w:t>
      </w:r>
      <w:r w:rsidR="00095F61">
        <w:t>предусмотрено</w:t>
      </w:r>
      <w:r w:rsidRPr="006A6910">
        <w:t xml:space="preserve">, что она может осуществляться субъектами хозяйствования в следующих формах: </w:t>
      </w:r>
    </w:p>
    <w:p w:rsidR="006A6910" w:rsidRDefault="006A6910" w:rsidP="005F421B">
      <w:pPr>
        <w:numPr>
          <w:ilvl w:val="0"/>
          <w:numId w:val="5"/>
        </w:numPr>
        <w:autoSpaceDE w:val="0"/>
        <w:autoSpaceDN w:val="0"/>
        <w:adjustRightInd w:val="0"/>
        <w:spacing w:line="360" w:lineRule="auto"/>
        <w:ind w:firstLine="709"/>
        <w:jc w:val="both"/>
      </w:pPr>
      <w:r w:rsidRPr="006A6910">
        <w:t xml:space="preserve">материально-техническое снабжение и сбыт; </w:t>
      </w:r>
    </w:p>
    <w:p w:rsidR="006A6910" w:rsidRDefault="006A6910" w:rsidP="005F421B">
      <w:pPr>
        <w:numPr>
          <w:ilvl w:val="0"/>
          <w:numId w:val="5"/>
        </w:numPr>
        <w:autoSpaceDE w:val="0"/>
        <w:autoSpaceDN w:val="0"/>
        <w:adjustRightInd w:val="0"/>
        <w:spacing w:line="360" w:lineRule="auto"/>
        <w:ind w:firstLine="709"/>
        <w:jc w:val="both"/>
      </w:pPr>
      <w:r w:rsidRPr="006A6910">
        <w:t xml:space="preserve">энергоснабжение; </w:t>
      </w:r>
    </w:p>
    <w:p w:rsidR="006A6910" w:rsidRDefault="006A6910" w:rsidP="005F421B">
      <w:pPr>
        <w:numPr>
          <w:ilvl w:val="0"/>
          <w:numId w:val="5"/>
        </w:numPr>
        <w:autoSpaceDE w:val="0"/>
        <w:autoSpaceDN w:val="0"/>
        <w:adjustRightInd w:val="0"/>
        <w:spacing w:line="360" w:lineRule="auto"/>
        <w:ind w:firstLine="709"/>
        <w:jc w:val="both"/>
      </w:pPr>
      <w:r w:rsidRPr="006A6910">
        <w:t xml:space="preserve">заготовка; </w:t>
      </w:r>
    </w:p>
    <w:p w:rsidR="006A6910" w:rsidRDefault="006A6910" w:rsidP="005F421B">
      <w:pPr>
        <w:numPr>
          <w:ilvl w:val="0"/>
          <w:numId w:val="5"/>
        </w:numPr>
        <w:autoSpaceDE w:val="0"/>
        <w:autoSpaceDN w:val="0"/>
        <w:adjustRightInd w:val="0"/>
        <w:spacing w:line="360" w:lineRule="auto"/>
        <w:ind w:firstLine="709"/>
        <w:jc w:val="both"/>
      </w:pPr>
      <w:r w:rsidRPr="006A6910">
        <w:t xml:space="preserve">оптовая торговля; </w:t>
      </w:r>
    </w:p>
    <w:p w:rsidR="006A6910" w:rsidRDefault="006A6910" w:rsidP="005F421B">
      <w:pPr>
        <w:numPr>
          <w:ilvl w:val="0"/>
          <w:numId w:val="5"/>
        </w:numPr>
        <w:autoSpaceDE w:val="0"/>
        <w:autoSpaceDN w:val="0"/>
        <w:adjustRightInd w:val="0"/>
        <w:spacing w:line="360" w:lineRule="auto"/>
        <w:ind w:firstLine="709"/>
        <w:jc w:val="both"/>
      </w:pPr>
      <w:r w:rsidRPr="006A6910">
        <w:t xml:space="preserve">розничная торговля и общественное питание; </w:t>
      </w:r>
    </w:p>
    <w:p w:rsidR="006A6910" w:rsidRDefault="006A6910" w:rsidP="005F421B">
      <w:pPr>
        <w:numPr>
          <w:ilvl w:val="0"/>
          <w:numId w:val="5"/>
        </w:numPr>
        <w:autoSpaceDE w:val="0"/>
        <w:autoSpaceDN w:val="0"/>
        <w:adjustRightInd w:val="0"/>
        <w:spacing w:line="360" w:lineRule="auto"/>
        <w:ind w:firstLine="709"/>
        <w:jc w:val="both"/>
      </w:pPr>
      <w:r w:rsidRPr="006A6910">
        <w:t xml:space="preserve">продажа и передача в аренду средств производства; </w:t>
      </w:r>
    </w:p>
    <w:p w:rsidR="006A6910" w:rsidRPr="006A6910" w:rsidRDefault="006A6910" w:rsidP="005F421B">
      <w:pPr>
        <w:numPr>
          <w:ilvl w:val="0"/>
          <w:numId w:val="5"/>
        </w:numPr>
        <w:autoSpaceDE w:val="0"/>
        <w:autoSpaceDN w:val="0"/>
        <w:adjustRightInd w:val="0"/>
        <w:spacing w:line="360" w:lineRule="auto"/>
        <w:ind w:firstLine="709"/>
        <w:jc w:val="both"/>
      </w:pPr>
      <w:r w:rsidRPr="006A6910">
        <w:t xml:space="preserve">коммерческое посредничество в осуществлении </w:t>
      </w:r>
      <w:proofErr w:type="gramStart"/>
      <w:r w:rsidRPr="006A6910">
        <w:t>торговой деятельности</w:t>
      </w:r>
      <w:proofErr w:type="gramEnd"/>
      <w:r w:rsidRPr="006A6910">
        <w:t xml:space="preserve"> и другая вспомогательная деятельность по обеспечению реализации товаров (услуг) в сфере обращения</w:t>
      </w:r>
      <w:r w:rsidR="00F54803">
        <w:rPr>
          <w:rStyle w:val="a6"/>
        </w:rPr>
        <w:footnoteReference w:id="18"/>
      </w:r>
      <w:r w:rsidRPr="006A6910">
        <w:t>.</w:t>
      </w:r>
    </w:p>
    <w:p w:rsidR="00DB12BE" w:rsidRPr="00DB12BE" w:rsidRDefault="00DB12BE" w:rsidP="005F421B">
      <w:pPr>
        <w:tabs>
          <w:tab w:val="left" w:pos="851"/>
        </w:tabs>
        <w:autoSpaceDE w:val="0"/>
        <w:autoSpaceDN w:val="0"/>
        <w:adjustRightInd w:val="0"/>
        <w:spacing w:line="360" w:lineRule="auto"/>
        <w:ind w:firstLine="709"/>
        <w:jc w:val="both"/>
      </w:pPr>
      <w:r w:rsidRPr="00DB12BE">
        <w:t xml:space="preserve">Ещё Г.Ф. </w:t>
      </w:r>
      <w:proofErr w:type="spellStart"/>
      <w:r w:rsidRPr="00DB12BE">
        <w:t>Шершеневич</w:t>
      </w:r>
      <w:proofErr w:type="spellEnd"/>
      <w:r w:rsidRPr="00DB12BE">
        <w:t>, положительно оценивая опыт Германского торгового уложения, пытался построить систему торговых сделок:</w:t>
      </w:r>
    </w:p>
    <w:p w:rsidR="00DB12BE" w:rsidRPr="00DB12BE" w:rsidRDefault="00256F49" w:rsidP="005F421B">
      <w:pPr>
        <w:numPr>
          <w:ilvl w:val="0"/>
          <w:numId w:val="5"/>
        </w:numPr>
        <w:autoSpaceDE w:val="0"/>
        <w:autoSpaceDN w:val="0"/>
        <w:adjustRightInd w:val="0"/>
        <w:spacing w:line="360" w:lineRule="auto"/>
        <w:ind w:firstLine="709"/>
        <w:jc w:val="both"/>
      </w:pPr>
      <w:r>
        <w:t>в</w:t>
      </w:r>
      <w:r w:rsidR="00DB12BE" w:rsidRPr="00DB12BE">
        <w:t xml:space="preserve"> обращении товаров: покупка с целью продажи;</w:t>
      </w:r>
    </w:p>
    <w:p w:rsidR="00DB12BE" w:rsidRPr="00DB12BE" w:rsidRDefault="00256F49" w:rsidP="005F421B">
      <w:pPr>
        <w:numPr>
          <w:ilvl w:val="0"/>
          <w:numId w:val="5"/>
        </w:numPr>
        <w:autoSpaceDE w:val="0"/>
        <w:autoSpaceDN w:val="0"/>
        <w:adjustRightInd w:val="0"/>
        <w:spacing w:line="360" w:lineRule="auto"/>
        <w:ind w:firstLine="709"/>
        <w:jc w:val="both"/>
      </w:pPr>
      <w:r>
        <w:t>в</w:t>
      </w:r>
      <w:r w:rsidR="00DB12BE" w:rsidRPr="00DB12BE">
        <w:t xml:space="preserve"> обращении фондов: банковские и биржевые операции;</w:t>
      </w:r>
    </w:p>
    <w:p w:rsidR="00DB12BE" w:rsidRPr="00DB12BE" w:rsidRDefault="00256F49" w:rsidP="005F421B">
      <w:pPr>
        <w:numPr>
          <w:ilvl w:val="0"/>
          <w:numId w:val="5"/>
        </w:numPr>
        <w:autoSpaceDE w:val="0"/>
        <w:autoSpaceDN w:val="0"/>
        <w:adjustRightInd w:val="0"/>
        <w:spacing w:line="360" w:lineRule="auto"/>
        <w:ind w:firstLine="709"/>
        <w:jc w:val="both"/>
      </w:pPr>
      <w:r>
        <w:t>в</w:t>
      </w:r>
      <w:r w:rsidR="00DB12BE" w:rsidRPr="00DB12BE">
        <w:t xml:space="preserve"> обращении труда: обработка, подряд, антреприза, поставка, агентура;</w:t>
      </w:r>
    </w:p>
    <w:p w:rsidR="00DB12BE" w:rsidRPr="00DB12BE" w:rsidRDefault="00256F49" w:rsidP="005F421B">
      <w:pPr>
        <w:numPr>
          <w:ilvl w:val="0"/>
          <w:numId w:val="5"/>
        </w:numPr>
        <w:autoSpaceDE w:val="0"/>
        <w:autoSpaceDN w:val="0"/>
        <w:adjustRightInd w:val="0"/>
        <w:spacing w:line="360" w:lineRule="auto"/>
        <w:ind w:firstLine="709"/>
        <w:jc w:val="both"/>
      </w:pPr>
      <w:r>
        <w:t>с</w:t>
      </w:r>
      <w:r w:rsidR="00DB12BE" w:rsidRPr="00DB12BE">
        <w:t>одействие посредничеству: перевозка, комиссия, поклажа, страхование</w:t>
      </w:r>
      <w:r w:rsidR="00DB12BE" w:rsidRPr="00DB12BE">
        <w:rPr>
          <w:rStyle w:val="a6"/>
        </w:rPr>
        <w:footnoteReference w:id="19"/>
      </w:r>
      <w:r w:rsidR="00DB12BE" w:rsidRPr="00DB12BE">
        <w:t>.</w:t>
      </w:r>
    </w:p>
    <w:p w:rsidR="00DB12BE" w:rsidRPr="00DB12BE" w:rsidRDefault="00DB12BE" w:rsidP="005F421B">
      <w:pPr>
        <w:autoSpaceDE w:val="0"/>
        <w:autoSpaceDN w:val="0"/>
        <w:adjustRightInd w:val="0"/>
        <w:spacing w:line="360" w:lineRule="auto"/>
        <w:ind w:firstLine="709"/>
        <w:jc w:val="both"/>
      </w:pPr>
      <w:r w:rsidRPr="00DB12BE">
        <w:t xml:space="preserve">Л.В. </w:t>
      </w:r>
      <w:proofErr w:type="spellStart"/>
      <w:r w:rsidRPr="00DB12BE">
        <w:t>Щенникова</w:t>
      </w:r>
      <w:proofErr w:type="spellEnd"/>
      <w:r w:rsidRPr="00DB12BE">
        <w:t xml:space="preserve"> также полагает, что такой перечень необходим, и он должен составлять объективны</w:t>
      </w:r>
      <w:r w:rsidR="00256F49">
        <w:t>й</w:t>
      </w:r>
      <w:r w:rsidRPr="00DB12BE">
        <w:t xml:space="preserve"> признак предпринимательской деятельности</w:t>
      </w:r>
      <w:r w:rsidRPr="00DB12BE">
        <w:rPr>
          <w:rStyle w:val="a6"/>
        </w:rPr>
        <w:footnoteReference w:id="20"/>
      </w:r>
      <w:r w:rsidRPr="00DB12BE">
        <w:t>.</w:t>
      </w:r>
    </w:p>
    <w:p w:rsidR="00EF1DBF" w:rsidRDefault="00DB12BE" w:rsidP="005F421B">
      <w:pPr>
        <w:autoSpaceDE w:val="0"/>
        <w:autoSpaceDN w:val="0"/>
        <w:adjustRightInd w:val="0"/>
        <w:spacing w:line="360" w:lineRule="auto"/>
        <w:ind w:firstLine="709"/>
        <w:jc w:val="both"/>
      </w:pPr>
      <w:r w:rsidRPr="00826B23">
        <w:t>Вообще, экстенсивное определение</w:t>
      </w:r>
      <w:r w:rsidR="00B4743E" w:rsidRPr="00826B23">
        <w:t xml:space="preserve"> (определение через перечисление)</w:t>
      </w:r>
      <w:r w:rsidR="00826B23" w:rsidRPr="00826B23">
        <w:t xml:space="preserve">, к которому довольно </w:t>
      </w:r>
      <w:proofErr w:type="spellStart"/>
      <w:r w:rsidR="00826B23" w:rsidRPr="00826B23">
        <w:t>частно</w:t>
      </w:r>
      <w:proofErr w:type="spellEnd"/>
      <w:r w:rsidR="00826B23" w:rsidRPr="00826B23">
        <w:t xml:space="preserve"> прибегает законодатель,</w:t>
      </w:r>
      <w:r w:rsidRPr="00826B23">
        <w:t xml:space="preserve"> не</w:t>
      </w:r>
      <w:r w:rsidR="00826B23" w:rsidRPr="00826B23">
        <w:t xml:space="preserve"> является в собственном смысле определением понятия, так как </w:t>
      </w:r>
      <w:r w:rsidR="001247FE">
        <w:t xml:space="preserve">само по себе </w:t>
      </w:r>
      <w:r w:rsidR="00826B23" w:rsidRPr="00826B23">
        <w:t>не</w:t>
      </w:r>
      <w:r w:rsidRPr="00826B23">
        <w:t xml:space="preserve"> отража</w:t>
      </w:r>
      <w:r w:rsidR="00B4743E" w:rsidRPr="00826B23">
        <w:t>е</w:t>
      </w:r>
      <w:r w:rsidRPr="00826B23">
        <w:t xml:space="preserve">т </w:t>
      </w:r>
      <w:r w:rsidR="00826B23" w:rsidRPr="00826B23">
        <w:t xml:space="preserve">его </w:t>
      </w:r>
      <w:r w:rsidRPr="00826B23">
        <w:t>сущностных признаков.</w:t>
      </w:r>
      <w:r w:rsidRPr="00DB12BE">
        <w:t xml:space="preserve"> Однако в данном случае, чтобы </w:t>
      </w:r>
      <w:r w:rsidR="00EF1DBF">
        <w:t xml:space="preserve">на практике </w:t>
      </w:r>
      <w:r w:rsidRPr="00DB12BE">
        <w:t>избежать неопределенности в вопросе о том, в каких именно случаях требуется государственная регистрация в качестве индивидуального предпринимателя</w:t>
      </w:r>
      <w:r w:rsidR="00EF1DBF">
        <w:t xml:space="preserve">, </w:t>
      </w:r>
      <w:r w:rsidR="001247FE">
        <w:t xml:space="preserve">использование </w:t>
      </w:r>
      <w:r w:rsidR="00EF1DBF">
        <w:t>тако</w:t>
      </w:r>
      <w:r w:rsidR="001247FE">
        <w:t>го</w:t>
      </w:r>
      <w:r w:rsidR="00EF1DBF">
        <w:t xml:space="preserve"> определени</w:t>
      </w:r>
      <w:r w:rsidR="001247FE">
        <w:t>я</w:t>
      </w:r>
      <w:r w:rsidR="00EF1DBF">
        <w:t xml:space="preserve"> является оправданным</w:t>
      </w:r>
      <w:r w:rsidRPr="00DB12BE">
        <w:t>.</w:t>
      </w:r>
      <w:r w:rsidR="00EF1DBF">
        <w:t xml:space="preserve"> </w:t>
      </w:r>
      <w:r w:rsidR="00955851">
        <w:t xml:space="preserve">Если бы в законодательстве такой перечень имелся, то вопрос о квалификации аренды как предпринимательской деятельности </w:t>
      </w:r>
      <w:r w:rsidR="00EF1DBF">
        <w:t xml:space="preserve">на практике </w:t>
      </w:r>
      <w:r w:rsidR="00955851">
        <w:t xml:space="preserve">был бы решен. </w:t>
      </w:r>
    </w:p>
    <w:p w:rsidR="00955851" w:rsidRDefault="00955851" w:rsidP="005F421B">
      <w:pPr>
        <w:autoSpaceDE w:val="0"/>
        <w:autoSpaceDN w:val="0"/>
        <w:adjustRightInd w:val="0"/>
        <w:spacing w:line="360" w:lineRule="auto"/>
        <w:ind w:firstLine="709"/>
        <w:jc w:val="both"/>
      </w:pPr>
      <w:r>
        <w:t>В то же время необходимо обратить внимание на следующее.</w:t>
      </w:r>
    </w:p>
    <w:p w:rsidR="00955851" w:rsidRDefault="002412FD" w:rsidP="005F421B">
      <w:pPr>
        <w:autoSpaceDE w:val="0"/>
        <w:autoSpaceDN w:val="0"/>
        <w:adjustRightInd w:val="0"/>
        <w:spacing w:line="360" w:lineRule="auto"/>
        <w:ind w:firstLine="709"/>
        <w:jc w:val="both"/>
      </w:pPr>
      <w:r>
        <w:t xml:space="preserve">Как указано выше, одним из возможных источников получения прибыли от предпринимательской деятельности закон называет </w:t>
      </w:r>
      <w:r w:rsidRPr="00CF5248">
        <w:rPr>
          <w:i/>
        </w:rPr>
        <w:t>пользование имуществом</w:t>
      </w:r>
      <w:r>
        <w:t xml:space="preserve">. </w:t>
      </w:r>
      <w:r w:rsidR="00CF5248">
        <w:t xml:space="preserve">Понятие пользования закреплено в законодательстве как один из компонентов так называемой триады правомочий собственника: владение, пользование и распоряжение (п. 1 ст. 209 ГК РФ). </w:t>
      </w:r>
      <w:r w:rsidR="00955851" w:rsidRPr="00955851">
        <w:t xml:space="preserve">В литературе </w:t>
      </w:r>
      <w:r w:rsidR="00CF5248">
        <w:t xml:space="preserve">общепризнанным является понимание </w:t>
      </w:r>
      <w:r w:rsidR="00955851" w:rsidRPr="00955851">
        <w:t>правомочи</w:t>
      </w:r>
      <w:r w:rsidR="00CF5248">
        <w:t>я</w:t>
      </w:r>
      <w:r w:rsidR="00955851" w:rsidRPr="00955851">
        <w:t xml:space="preserve"> </w:t>
      </w:r>
      <w:r w:rsidR="00955851" w:rsidRPr="00CF5248">
        <w:t>пользования</w:t>
      </w:r>
      <w:r w:rsidR="00955851" w:rsidRPr="00955851">
        <w:t xml:space="preserve"> </w:t>
      </w:r>
      <w:r w:rsidR="00CF5248">
        <w:t>как</w:t>
      </w:r>
      <w:r w:rsidR="00955851" w:rsidRPr="00955851">
        <w:t xml:space="preserve"> извлечение полезных свойств вещи</w:t>
      </w:r>
      <w:r w:rsidR="00955851" w:rsidRPr="00955851">
        <w:rPr>
          <w:rStyle w:val="a6"/>
        </w:rPr>
        <w:footnoteReference w:id="21"/>
      </w:r>
      <w:r w:rsidR="00955851" w:rsidRPr="00955851">
        <w:t xml:space="preserve">. Передача арендатору правомочия пользования вещью является частным случаем реализации предусмотренного в </w:t>
      </w:r>
      <w:r w:rsidR="00CF5248">
        <w:t xml:space="preserve">п. 2 </w:t>
      </w:r>
      <w:r w:rsidR="00955851" w:rsidRPr="00955851">
        <w:t xml:space="preserve">ст. 209 ГК РФ права </w:t>
      </w:r>
      <w:r w:rsidR="00955851" w:rsidRPr="00955851">
        <w:rPr>
          <w:rFonts w:eastAsia="Calibri"/>
          <w:lang w:eastAsia="en-US"/>
        </w:rPr>
        <w:t>передавать третьим лицам, оставаясь собственником, права пользования имуществом.</w:t>
      </w:r>
      <w:r w:rsidR="00955851" w:rsidRPr="00955851">
        <w:t xml:space="preserve"> При передаче собственником иному лицу права пользования этим имуществом по договору аренды сам собственник временно утрачивает указанное право – его осуществляет арендатор. </w:t>
      </w:r>
      <w:r w:rsidR="00CF5248">
        <w:t xml:space="preserve">Таким образом, передавая имущество в аренду, его собственник </w:t>
      </w:r>
      <w:r w:rsidR="00903314">
        <w:t>осуществля</w:t>
      </w:r>
      <w:r w:rsidR="00CF5248">
        <w:t>ет не правомочие пользования, а правомочие распоряжения.</w:t>
      </w:r>
    </w:p>
    <w:p w:rsidR="00256F49" w:rsidRPr="00955851" w:rsidRDefault="00256F49" w:rsidP="005F421B">
      <w:pPr>
        <w:autoSpaceDE w:val="0"/>
        <w:autoSpaceDN w:val="0"/>
        <w:adjustRightInd w:val="0"/>
        <w:spacing w:line="360" w:lineRule="auto"/>
        <w:ind w:firstLine="709"/>
        <w:jc w:val="both"/>
      </w:pPr>
      <w:r>
        <w:t xml:space="preserve">Получается, что сдача имущества в аренду </w:t>
      </w:r>
      <w:r w:rsidR="00903314">
        <w:t xml:space="preserve">в строгом смысле </w:t>
      </w:r>
      <w:r>
        <w:t>не может рассматрива</w:t>
      </w:r>
      <w:r w:rsidR="00903314">
        <w:t>ться как пользование имуществом</w:t>
      </w:r>
      <w:r>
        <w:t>.</w:t>
      </w:r>
      <w:r w:rsidR="00903314">
        <w:t xml:space="preserve"> Вполне возможно, что в ст. 2 ГК РФ законодатель, употребляя термин «пользование имуществом», закладывал в него иное содержание, отличное от того содержания, которое было заложено в ст. 209 ГК РФ и </w:t>
      </w:r>
      <w:proofErr w:type="spellStart"/>
      <w:r w:rsidR="00903314">
        <w:t>обшепринято</w:t>
      </w:r>
      <w:proofErr w:type="spellEnd"/>
      <w:r w:rsidR="00903314">
        <w:t xml:space="preserve"> в доктрине. </w:t>
      </w:r>
      <w:r w:rsidR="00153CF3">
        <w:t>Это также порождает правовую неопределенность при отнесении того или иного вида экономической деятельности к предпринимательской.</w:t>
      </w:r>
      <w:r w:rsidR="00903314">
        <w:t xml:space="preserve"> </w:t>
      </w:r>
    </w:p>
    <w:p w:rsidR="00DB12BE" w:rsidRDefault="00DB12BE" w:rsidP="005F421B">
      <w:pPr>
        <w:autoSpaceDE w:val="0"/>
        <w:autoSpaceDN w:val="0"/>
        <w:adjustRightInd w:val="0"/>
        <w:spacing w:line="360" w:lineRule="auto"/>
        <w:ind w:firstLine="709"/>
        <w:jc w:val="both"/>
      </w:pPr>
      <w:r w:rsidRPr="00DB12BE">
        <w:rPr>
          <w:i/>
        </w:rPr>
        <w:t>6. Государственная регистрация.</w:t>
      </w:r>
      <w:r w:rsidRPr="00DB12BE">
        <w:t xml:space="preserve"> Как справедливо замечают почти все авторы, данный признак характеризует субъекта, но не саму деятельность. Он является формальным, а не сущностным признаком</w:t>
      </w:r>
      <w:r w:rsidRPr="00DB12BE">
        <w:rPr>
          <w:rStyle w:val="a6"/>
        </w:rPr>
        <w:footnoteReference w:id="22"/>
      </w:r>
      <w:r w:rsidR="00FD1AF4">
        <w:t>: лицо подлежит регистрации в силу того, что оно осуществляет предпринимательскую деятельность, но не наоборот. Т</w:t>
      </w:r>
      <w:r w:rsidR="00256F49">
        <w:t>ем более, что</w:t>
      </w:r>
      <w:r w:rsidRPr="00DB12BE">
        <w:t xml:space="preserve"> в силу п. 4 ст. </w:t>
      </w:r>
      <w:r w:rsidR="00FD1AF4">
        <w:t> </w:t>
      </w:r>
      <w:r w:rsidR="00D110EB">
        <w:t> </w:t>
      </w:r>
      <w:r w:rsidRPr="00DB12BE">
        <w:t>23 ГК РФ, к сделкам, совершенным гражданином, осуществляющим предпринимательскую деятельность без соответствующей государственной регистрации, могут быть применены правила об обязательствах, связанных с осуществлением предпринимательской деятельности.</w:t>
      </w:r>
    </w:p>
    <w:p w:rsidR="00F312AB" w:rsidRDefault="00F312AB" w:rsidP="005F421B">
      <w:pPr>
        <w:autoSpaceDE w:val="0"/>
        <w:autoSpaceDN w:val="0"/>
        <w:adjustRightInd w:val="0"/>
        <w:spacing w:line="360" w:lineRule="auto"/>
        <w:ind w:firstLine="709"/>
        <w:jc w:val="both"/>
      </w:pPr>
      <w:r>
        <w:t>Что касается аренды имущества, закон предъявляет требование об обязательной государственной регистрации лишь к арендодателю по договору бытового проката (ст. 626 ГК РФ).</w:t>
      </w:r>
      <w:r w:rsidR="00301E28">
        <w:t xml:space="preserve"> Иногда этот аргумент используется для доказательства того, что для сдачи всякого имущества в аренду требуется государственная регистрация в качестве ИП</w:t>
      </w:r>
      <w:r w:rsidR="003F7F24">
        <w:rPr>
          <w:rStyle w:val="a6"/>
        </w:rPr>
        <w:footnoteReference w:id="23"/>
      </w:r>
      <w:r w:rsidR="00301E28">
        <w:t>.</w:t>
      </w:r>
    </w:p>
    <w:p w:rsidR="00301E28" w:rsidRPr="00DB12BE" w:rsidRDefault="00301E28" w:rsidP="005F421B">
      <w:pPr>
        <w:autoSpaceDE w:val="0"/>
        <w:autoSpaceDN w:val="0"/>
        <w:adjustRightInd w:val="0"/>
        <w:spacing w:line="360" w:lineRule="auto"/>
        <w:ind w:firstLine="709"/>
        <w:jc w:val="both"/>
      </w:pPr>
      <w:r>
        <w:t>Думается, в этом рассужде</w:t>
      </w:r>
      <w:r w:rsidR="007F1518">
        <w:t>нии заложена логическая ошибка: из этого следует, скорее, обратное. Если законодатель предусмотрел обязательность государственной регистрации в качестве ИП именно для данного вида договора аренды, то из этого можно сделать вывод о том, что для иных видов договора аренды данное правило неприменимо. Исходя из принципа дозволительной направленности гражданско-правового регулирования всё, что прямо не запрещено законом, – разрешено.</w:t>
      </w:r>
    </w:p>
    <w:p w:rsidR="0001606E" w:rsidRPr="0001606E" w:rsidRDefault="00DB12BE" w:rsidP="005F421B">
      <w:pPr>
        <w:widowControl w:val="0"/>
        <w:autoSpaceDE w:val="0"/>
        <w:autoSpaceDN w:val="0"/>
        <w:adjustRightInd w:val="0"/>
        <w:spacing w:line="360" w:lineRule="auto"/>
        <w:ind w:firstLine="709"/>
        <w:jc w:val="both"/>
      </w:pPr>
      <w:r w:rsidRPr="00DB12BE">
        <w:t xml:space="preserve">По мнению Л.В. </w:t>
      </w:r>
      <w:proofErr w:type="spellStart"/>
      <w:r w:rsidRPr="00DB12BE">
        <w:t>Щенниковой</w:t>
      </w:r>
      <w:proofErr w:type="spellEnd"/>
      <w:r w:rsidRPr="00DB12BE">
        <w:t>, субъективный признак</w:t>
      </w:r>
      <w:r w:rsidR="00F312AB">
        <w:t xml:space="preserve"> предпринимательства</w:t>
      </w:r>
      <w:r w:rsidRPr="00DB12BE">
        <w:t xml:space="preserve"> должен заключаться </w:t>
      </w:r>
      <w:r w:rsidR="00153CF3">
        <w:t>не в государственной регистрации, а в</w:t>
      </w:r>
      <w:r w:rsidRPr="00DB12BE">
        <w:t xml:space="preserve"> наличии у лица профессиональных знаний и занятие такой деятельностью в качестве профессии</w:t>
      </w:r>
      <w:r w:rsidRPr="00DB12BE">
        <w:rPr>
          <w:vertAlign w:val="superscript"/>
        </w:rPr>
        <w:footnoteReference w:id="24"/>
      </w:r>
      <w:r w:rsidRPr="00DB12BE">
        <w:t xml:space="preserve">. </w:t>
      </w:r>
      <w:r w:rsidRPr="0001606E">
        <w:t>Такое положение находит отражение в законодательстве многих зарубежных стран.</w:t>
      </w:r>
      <w:r w:rsidR="0001606E">
        <w:t xml:space="preserve"> </w:t>
      </w:r>
      <w:r w:rsidR="0001606E" w:rsidRPr="0001606E">
        <w:t>Так, согласно ст. 1 Французского торгового кодекса (далее – ФТК) коммерсантами являются лица, которые совершают торговые сделки в процессе осуществления своей обычной профессии</w:t>
      </w:r>
      <w:r w:rsidR="0001606E">
        <w:rPr>
          <w:rStyle w:val="a6"/>
          <w:sz w:val="28"/>
          <w:szCs w:val="28"/>
        </w:rPr>
        <w:footnoteReference w:id="25"/>
      </w:r>
      <w:r w:rsidR="0001606E" w:rsidRPr="000731D0">
        <w:rPr>
          <w:sz w:val="28"/>
          <w:szCs w:val="28"/>
        </w:rPr>
        <w:t>.</w:t>
      </w:r>
      <w:r w:rsidR="0001606E">
        <w:rPr>
          <w:sz w:val="28"/>
          <w:szCs w:val="28"/>
        </w:rPr>
        <w:t xml:space="preserve"> </w:t>
      </w:r>
      <w:r w:rsidR="0001606E" w:rsidRPr="0001606E">
        <w:t>В Единообразном торговом кодексе США (далее – ЕТК США) коммерсант определяется как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такими знаниями или опытом вследствие того, что он использует услуги агента, брокера или иного посредника, который ведет себя так, как будто он обладает такими знаниями и опытом (ст. 2-104)</w:t>
      </w:r>
      <w:r w:rsidR="0001606E" w:rsidRPr="0001606E">
        <w:rPr>
          <w:rStyle w:val="a6"/>
        </w:rPr>
        <w:footnoteReference w:id="26"/>
      </w:r>
      <w:r w:rsidR="0001606E" w:rsidRPr="0001606E">
        <w:t>.</w:t>
      </w:r>
    </w:p>
    <w:p w:rsidR="00DB12BE" w:rsidRPr="00DB12BE" w:rsidRDefault="00DB12BE" w:rsidP="005F421B">
      <w:pPr>
        <w:tabs>
          <w:tab w:val="left" w:pos="993"/>
        </w:tabs>
        <w:autoSpaceDE w:val="0"/>
        <w:autoSpaceDN w:val="0"/>
        <w:adjustRightInd w:val="0"/>
        <w:spacing w:line="360" w:lineRule="auto"/>
        <w:ind w:firstLine="709"/>
        <w:jc w:val="both"/>
      </w:pPr>
      <w:r w:rsidRPr="00DB12BE">
        <w:t>Налоговая служба выделила ряд признаков, свидетельствующих об осуществлении гражданином предпринимательской деятельности, в частности:</w:t>
      </w:r>
    </w:p>
    <w:p w:rsidR="00DB12BE" w:rsidRPr="00DB12BE" w:rsidRDefault="00DB12BE" w:rsidP="005F421B">
      <w:pPr>
        <w:numPr>
          <w:ilvl w:val="0"/>
          <w:numId w:val="5"/>
        </w:numPr>
        <w:autoSpaceDE w:val="0"/>
        <w:autoSpaceDN w:val="0"/>
        <w:adjustRightInd w:val="0"/>
        <w:spacing w:line="360" w:lineRule="auto"/>
        <w:ind w:firstLine="709"/>
        <w:jc w:val="both"/>
      </w:pPr>
      <w:r w:rsidRPr="00DB12BE">
        <w:t>изготовление или приобретение имущества с целью последующего извлечения прибыли от его использования или реализации;</w:t>
      </w:r>
    </w:p>
    <w:p w:rsidR="00DB12BE" w:rsidRPr="00DB12BE" w:rsidRDefault="00DB12BE" w:rsidP="005F421B">
      <w:pPr>
        <w:numPr>
          <w:ilvl w:val="0"/>
          <w:numId w:val="5"/>
        </w:numPr>
        <w:autoSpaceDE w:val="0"/>
        <w:autoSpaceDN w:val="0"/>
        <w:adjustRightInd w:val="0"/>
        <w:spacing w:line="360" w:lineRule="auto"/>
        <w:ind w:firstLine="709"/>
        <w:jc w:val="both"/>
      </w:pPr>
      <w:r w:rsidRPr="00DB12BE">
        <w:t>хозяйственный учет операций, связанных с осуществлением сделок;</w:t>
      </w:r>
    </w:p>
    <w:p w:rsidR="00DB12BE" w:rsidRPr="00DB12BE" w:rsidRDefault="00DB12BE" w:rsidP="005F421B">
      <w:pPr>
        <w:numPr>
          <w:ilvl w:val="0"/>
          <w:numId w:val="5"/>
        </w:numPr>
        <w:autoSpaceDE w:val="0"/>
        <w:autoSpaceDN w:val="0"/>
        <w:adjustRightInd w:val="0"/>
        <w:spacing w:line="360" w:lineRule="auto"/>
        <w:ind w:firstLine="709"/>
        <w:jc w:val="both"/>
      </w:pPr>
      <w:r w:rsidRPr="00DB12BE">
        <w:t>взаимосвязанность всех совершаемых гражданином в определенный период времени сделок;</w:t>
      </w:r>
    </w:p>
    <w:p w:rsidR="00DB12BE" w:rsidRPr="00DB12BE" w:rsidRDefault="00DB12BE" w:rsidP="005F421B">
      <w:pPr>
        <w:numPr>
          <w:ilvl w:val="0"/>
          <w:numId w:val="5"/>
        </w:numPr>
        <w:autoSpaceDE w:val="0"/>
        <w:autoSpaceDN w:val="0"/>
        <w:adjustRightInd w:val="0"/>
        <w:spacing w:line="360" w:lineRule="auto"/>
        <w:ind w:firstLine="709"/>
        <w:jc w:val="both"/>
      </w:pPr>
      <w:r w:rsidRPr="00DB12BE">
        <w:t>устойчивые связи с продавцами, покупателями, прочими контрагентами</w:t>
      </w:r>
      <w:r w:rsidRPr="00DB12BE">
        <w:rPr>
          <w:rStyle w:val="a6"/>
        </w:rPr>
        <w:footnoteReference w:id="27"/>
      </w:r>
      <w:r w:rsidRPr="00DB12BE">
        <w:t>.</w:t>
      </w:r>
    </w:p>
    <w:p w:rsidR="00DB12BE" w:rsidRPr="00153CF3" w:rsidRDefault="00DB12BE" w:rsidP="005F421B">
      <w:pPr>
        <w:tabs>
          <w:tab w:val="left" w:pos="993"/>
        </w:tabs>
        <w:autoSpaceDE w:val="0"/>
        <w:autoSpaceDN w:val="0"/>
        <w:adjustRightInd w:val="0"/>
        <w:spacing w:line="360" w:lineRule="auto"/>
        <w:ind w:firstLine="709"/>
        <w:jc w:val="both"/>
        <w:rPr>
          <w:i/>
        </w:rPr>
      </w:pPr>
      <w:r w:rsidRPr="00153CF3">
        <w:rPr>
          <w:i/>
        </w:rPr>
        <w:t>Представляется, что существенным критерием отграничения предпринимательской деятельности от иной экономической деятельности должно служить использование труда иных лиц, объединение ресурсов для получения экономического результата.</w:t>
      </w:r>
    </w:p>
    <w:p w:rsidR="00DB12BE" w:rsidRDefault="001315D9" w:rsidP="005F421B">
      <w:pPr>
        <w:tabs>
          <w:tab w:val="left" w:pos="993"/>
        </w:tabs>
        <w:autoSpaceDE w:val="0"/>
        <w:autoSpaceDN w:val="0"/>
        <w:adjustRightInd w:val="0"/>
        <w:spacing w:line="360" w:lineRule="auto"/>
        <w:ind w:firstLine="709"/>
        <w:jc w:val="both"/>
      </w:pPr>
      <w:r>
        <w:t>Исходя из этого,</w:t>
      </w:r>
      <w:r w:rsidR="00832B76">
        <w:t xml:space="preserve"> считаем, что</w:t>
      </w:r>
      <w:r>
        <w:t xml:space="preserve"> передача</w:t>
      </w:r>
      <w:r w:rsidR="00256F49" w:rsidRPr="00F312AB">
        <w:t xml:space="preserve"> имущества в аренду</w:t>
      </w:r>
      <w:r w:rsidR="00F312AB">
        <w:t xml:space="preserve"> </w:t>
      </w:r>
      <w:r>
        <w:t xml:space="preserve">может рассматриваться как предпринимательская деятельность, если лицо, например, скупает недвижимость, следит за рынком цен, имеет штат сотрудников, осуществляющих рекламу, </w:t>
      </w:r>
      <w:r w:rsidR="00B86215">
        <w:t xml:space="preserve">поиск клиентов, </w:t>
      </w:r>
      <w:r>
        <w:t>бухгалтерский учет операций</w:t>
      </w:r>
      <w:r w:rsidR="00B86215">
        <w:t>, юридическое сопровождение</w:t>
      </w:r>
      <w:r>
        <w:t xml:space="preserve"> и т.п.</w:t>
      </w:r>
      <w:r w:rsidR="00B86215">
        <w:t xml:space="preserve"> В этом случае налицо будет и систематичность, и профессионализм, и рисковый характер.</w:t>
      </w:r>
      <w:r w:rsidR="008C1008">
        <w:t xml:space="preserve"> Сдача имущества в аренду, не обладающая этими признаками, должна рассматриваться как иная экономическая деятельность.</w:t>
      </w:r>
    </w:p>
    <w:p w:rsidR="00F54803" w:rsidRPr="00F54803" w:rsidRDefault="00F54803" w:rsidP="005F421B">
      <w:pPr>
        <w:pStyle w:val="ConsPlusNormal"/>
        <w:spacing w:line="360" w:lineRule="auto"/>
        <w:ind w:firstLine="709"/>
        <w:jc w:val="both"/>
        <w:rPr>
          <w:rFonts w:ascii="Times New Roman" w:hAnsi="Times New Roman" w:cs="Times New Roman"/>
          <w:sz w:val="24"/>
          <w:szCs w:val="24"/>
        </w:rPr>
      </w:pPr>
      <w:r w:rsidRPr="00F54803">
        <w:rPr>
          <w:rFonts w:ascii="Times New Roman" w:hAnsi="Times New Roman" w:cs="Times New Roman"/>
          <w:sz w:val="24"/>
          <w:szCs w:val="24"/>
        </w:rPr>
        <w:t>Следует отметить, что в странах бывшего СССР данная позиция фактически нашла законодательное отражение. Так, Постановлением Кабинета министров Украины от 15.03.2006 № 297 обязанность по регистрации в качестве субъектов предпринимательской деятельности возлагается только на физических лиц, сдающих внаем так называемые коллективные средства временного размещения (в которых предусмотрено 30 и более мест для проживания). В Налоговом кодексе Республики Беларусь прямо указано, что сдача имущества внаём не требует государственной регистрации в качестве индивидуального предпринимателя</w:t>
      </w:r>
      <w:r w:rsidRPr="00F54803">
        <w:rPr>
          <w:rStyle w:val="a6"/>
          <w:rFonts w:ascii="Times New Roman" w:hAnsi="Times New Roman" w:cs="Times New Roman"/>
          <w:sz w:val="24"/>
          <w:szCs w:val="24"/>
        </w:rPr>
        <w:footnoteReference w:id="28"/>
      </w:r>
      <w:r w:rsidRPr="00F54803">
        <w:rPr>
          <w:rFonts w:ascii="Times New Roman" w:hAnsi="Times New Roman" w:cs="Times New Roman"/>
          <w:sz w:val="24"/>
          <w:szCs w:val="24"/>
        </w:rPr>
        <w:t>.</w:t>
      </w:r>
    </w:p>
    <w:p w:rsidR="00DB12BE" w:rsidRPr="00256F49" w:rsidRDefault="00DB12BE" w:rsidP="005F421B">
      <w:pPr>
        <w:pStyle w:val="a3"/>
        <w:spacing w:before="240" w:after="240" w:line="360" w:lineRule="auto"/>
        <w:ind w:firstLine="709"/>
        <w:jc w:val="both"/>
        <w:rPr>
          <w:rFonts w:ascii="Times New Roman" w:hAnsi="Times New Roman"/>
          <w:b/>
          <w:sz w:val="24"/>
          <w:szCs w:val="24"/>
        </w:rPr>
      </w:pPr>
      <w:r w:rsidRPr="00256F49">
        <w:rPr>
          <w:rFonts w:ascii="Times New Roman" w:hAnsi="Times New Roman"/>
          <w:b/>
          <w:sz w:val="24"/>
          <w:szCs w:val="24"/>
        </w:rPr>
        <w:t>2. Уголовно-правовая квалификация действий лица по сдаче в аренду имущества в отсутствие статуса индивидуального предпринимателя</w:t>
      </w:r>
      <w:r w:rsidR="00256F49" w:rsidRPr="00442CBE">
        <w:rPr>
          <w:rStyle w:val="a6"/>
          <w:rFonts w:ascii="Times New Roman" w:hAnsi="Times New Roman"/>
          <w:sz w:val="24"/>
          <w:szCs w:val="24"/>
        </w:rPr>
        <w:footnoteReference w:id="29"/>
      </w:r>
      <w:r w:rsidRPr="00256F49">
        <w:rPr>
          <w:rFonts w:ascii="Times New Roman" w:hAnsi="Times New Roman"/>
          <w:b/>
          <w:sz w:val="24"/>
          <w:szCs w:val="24"/>
        </w:rPr>
        <w:t>.</w:t>
      </w:r>
    </w:p>
    <w:p w:rsidR="00656280" w:rsidRPr="00656280" w:rsidRDefault="00656280" w:rsidP="005F421B">
      <w:pPr>
        <w:autoSpaceDE w:val="0"/>
        <w:autoSpaceDN w:val="0"/>
        <w:adjustRightInd w:val="0"/>
        <w:spacing w:line="360" w:lineRule="auto"/>
        <w:ind w:firstLine="709"/>
        <w:jc w:val="both"/>
        <w:outlineLvl w:val="3"/>
        <w:rPr>
          <w:i/>
        </w:rPr>
      </w:pPr>
      <w:r w:rsidRPr="00656280">
        <w:rPr>
          <w:i/>
        </w:rPr>
        <w:t>Объективная сторона</w:t>
      </w:r>
      <w:r>
        <w:rPr>
          <w:i/>
        </w:rPr>
        <w:t xml:space="preserve"> состава</w:t>
      </w:r>
      <w:r w:rsidRPr="00656280">
        <w:rPr>
          <w:i/>
        </w:rPr>
        <w:t xml:space="preserve"> преступления</w:t>
      </w:r>
    </w:p>
    <w:p w:rsidR="00256F49" w:rsidRPr="00442CBE" w:rsidRDefault="00AD6717" w:rsidP="005F421B">
      <w:pPr>
        <w:autoSpaceDE w:val="0"/>
        <w:autoSpaceDN w:val="0"/>
        <w:adjustRightInd w:val="0"/>
        <w:spacing w:line="360" w:lineRule="auto"/>
        <w:ind w:firstLine="709"/>
        <w:jc w:val="both"/>
        <w:outlineLvl w:val="3"/>
      </w:pPr>
      <w:r w:rsidRPr="00256F49">
        <w:t>Статьей 171 УК РФ предусмотрена уголовная ответственность за незаконное предпринимательство.</w:t>
      </w:r>
      <w:r w:rsidR="00256F49">
        <w:t xml:space="preserve"> </w:t>
      </w:r>
      <w:r w:rsidR="00256F49" w:rsidRPr="00442CBE">
        <w:t>В соответствии с ч. 1 ст. 171 УК РФ (в ред. Федерального закона от 07.12.2011 г. № 420-ФЗ) незаконным предпринимательством признается осуществление предпринимательской деятельности без регистрации или без лицензии</w:t>
      </w:r>
      <w:r w:rsidR="00141A5E">
        <w:rPr>
          <w:rStyle w:val="a6"/>
        </w:rPr>
        <w:footnoteReference w:id="30"/>
      </w:r>
      <w:r w:rsidR="00256F49" w:rsidRPr="00442CBE">
        <w:t xml:space="preserve">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крупном размере.</w:t>
      </w:r>
      <w:r w:rsidR="00141A5E">
        <w:t xml:space="preserve"> </w:t>
      </w:r>
    </w:p>
    <w:p w:rsidR="00DA3663" w:rsidRDefault="00832B76"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 xml:space="preserve">Диспозиция </w:t>
      </w:r>
      <w:r w:rsidR="004D04F4">
        <w:rPr>
          <w:rFonts w:ascii="Times New Roman" w:hAnsi="Times New Roman"/>
          <w:sz w:val="24"/>
          <w:szCs w:val="24"/>
        </w:rPr>
        <w:t>стать</w:t>
      </w:r>
      <w:r w:rsidR="00D36221">
        <w:rPr>
          <w:rFonts w:ascii="Times New Roman" w:hAnsi="Times New Roman"/>
          <w:sz w:val="24"/>
          <w:szCs w:val="24"/>
        </w:rPr>
        <w:t>и 171 УК РФ является бланкетной, то есть</w:t>
      </w:r>
      <w:r w:rsidR="00461546">
        <w:rPr>
          <w:rFonts w:ascii="Times New Roman" w:hAnsi="Times New Roman"/>
          <w:sz w:val="24"/>
          <w:szCs w:val="24"/>
        </w:rPr>
        <w:t xml:space="preserve"> условия уголовной ответственности за незаконное предпринимательство</w:t>
      </w:r>
      <w:r w:rsidR="00D36221">
        <w:rPr>
          <w:rFonts w:ascii="Times New Roman" w:hAnsi="Times New Roman"/>
          <w:sz w:val="24"/>
          <w:szCs w:val="24"/>
        </w:rPr>
        <w:t xml:space="preserve"> содержат</w:t>
      </w:r>
      <w:r w:rsidR="00B264B5">
        <w:rPr>
          <w:rFonts w:ascii="Times New Roman" w:hAnsi="Times New Roman"/>
          <w:sz w:val="24"/>
          <w:szCs w:val="24"/>
        </w:rPr>
        <w:t>ся не только в нормах уголовного права, но и в нормах гражданского</w:t>
      </w:r>
      <w:r w:rsidR="00626061">
        <w:rPr>
          <w:rFonts w:ascii="Times New Roman" w:hAnsi="Times New Roman"/>
          <w:sz w:val="24"/>
          <w:szCs w:val="24"/>
        </w:rPr>
        <w:t xml:space="preserve"> и административного права.</w:t>
      </w:r>
      <w:r w:rsidR="00BB2BE5">
        <w:rPr>
          <w:rFonts w:ascii="Times New Roman" w:hAnsi="Times New Roman"/>
          <w:sz w:val="24"/>
          <w:szCs w:val="24"/>
        </w:rPr>
        <w:t xml:space="preserve"> Гражданское право</w:t>
      </w:r>
      <w:r w:rsidR="00626061">
        <w:rPr>
          <w:rFonts w:ascii="Times New Roman" w:hAnsi="Times New Roman"/>
          <w:sz w:val="24"/>
          <w:szCs w:val="24"/>
        </w:rPr>
        <w:t xml:space="preserve"> определя</w:t>
      </w:r>
      <w:r w:rsidR="00BB2BE5">
        <w:rPr>
          <w:rFonts w:ascii="Times New Roman" w:hAnsi="Times New Roman"/>
          <w:sz w:val="24"/>
          <w:szCs w:val="24"/>
        </w:rPr>
        <w:t>е</w:t>
      </w:r>
      <w:r w:rsidR="00626061">
        <w:rPr>
          <w:rFonts w:ascii="Times New Roman" w:hAnsi="Times New Roman"/>
          <w:sz w:val="24"/>
          <w:szCs w:val="24"/>
        </w:rPr>
        <w:t>т</w:t>
      </w:r>
      <w:r w:rsidR="00E2059C">
        <w:rPr>
          <w:rFonts w:ascii="Times New Roman" w:hAnsi="Times New Roman"/>
          <w:sz w:val="24"/>
          <w:szCs w:val="24"/>
        </w:rPr>
        <w:t xml:space="preserve"> правовое положение участников гражданского оборота, регул</w:t>
      </w:r>
      <w:r w:rsidR="00BB2BE5">
        <w:rPr>
          <w:rFonts w:ascii="Times New Roman" w:hAnsi="Times New Roman"/>
          <w:sz w:val="24"/>
          <w:szCs w:val="24"/>
        </w:rPr>
        <w:t>ирует</w:t>
      </w:r>
      <w:r w:rsidR="00E2059C">
        <w:rPr>
          <w:rFonts w:ascii="Times New Roman" w:hAnsi="Times New Roman"/>
          <w:sz w:val="24"/>
          <w:szCs w:val="24"/>
        </w:rPr>
        <w:t xml:space="preserve"> имущественные </w:t>
      </w:r>
      <w:r w:rsidR="00B264B5">
        <w:rPr>
          <w:rFonts w:ascii="Times New Roman" w:hAnsi="Times New Roman"/>
          <w:sz w:val="24"/>
          <w:szCs w:val="24"/>
        </w:rPr>
        <w:t>и</w:t>
      </w:r>
      <w:r w:rsidR="00842EC5">
        <w:rPr>
          <w:rFonts w:ascii="Times New Roman" w:hAnsi="Times New Roman"/>
          <w:sz w:val="24"/>
          <w:szCs w:val="24"/>
        </w:rPr>
        <w:t xml:space="preserve"> л</w:t>
      </w:r>
      <w:r w:rsidR="00D36221">
        <w:rPr>
          <w:rFonts w:ascii="Times New Roman" w:hAnsi="Times New Roman"/>
          <w:sz w:val="24"/>
          <w:szCs w:val="24"/>
        </w:rPr>
        <w:t xml:space="preserve">ичные неимущественные отношения, </w:t>
      </w:r>
      <w:r w:rsidR="00256C79">
        <w:rPr>
          <w:rFonts w:ascii="Times New Roman" w:hAnsi="Times New Roman"/>
          <w:sz w:val="24"/>
          <w:szCs w:val="24"/>
        </w:rPr>
        <w:t>даёт определение</w:t>
      </w:r>
      <w:r w:rsidR="00346FAE">
        <w:rPr>
          <w:rFonts w:ascii="Times New Roman" w:hAnsi="Times New Roman"/>
          <w:sz w:val="24"/>
          <w:szCs w:val="24"/>
        </w:rPr>
        <w:t xml:space="preserve"> </w:t>
      </w:r>
      <w:r w:rsidR="0059683C">
        <w:rPr>
          <w:rFonts w:ascii="Times New Roman" w:hAnsi="Times New Roman"/>
          <w:sz w:val="24"/>
          <w:szCs w:val="24"/>
        </w:rPr>
        <w:t>пр</w:t>
      </w:r>
      <w:r w:rsidR="00346FAE">
        <w:rPr>
          <w:rFonts w:ascii="Times New Roman" w:hAnsi="Times New Roman"/>
          <w:sz w:val="24"/>
          <w:szCs w:val="24"/>
        </w:rPr>
        <w:t xml:space="preserve">едпринимательской деятельности, а </w:t>
      </w:r>
      <w:r w:rsidR="00842EC5">
        <w:rPr>
          <w:rFonts w:ascii="Times New Roman" w:hAnsi="Times New Roman"/>
          <w:sz w:val="24"/>
          <w:szCs w:val="24"/>
        </w:rPr>
        <w:t>в нормах</w:t>
      </w:r>
      <w:r w:rsidR="00B264B5">
        <w:rPr>
          <w:rFonts w:ascii="Times New Roman" w:hAnsi="Times New Roman"/>
          <w:sz w:val="24"/>
          <w:szCs w:val="24"/>
        </w:rPr>
        <w:t xml:space="preserve"> администра</w:t>
      </w:r>
      <w:r w:rsidR="00346FAE">
        <w:rPr>
          <w:rFonts w:ascii="Times New Roman" w:hAnsi="Times New Roman"/>
          <w:sz w:val="24"/>
          <w:szCs w:val="24"/>
        </w:rPr>
        <w:t xml:space="preserve">тивного права </w:t>
      </w:r>
      <w:r w:rsidR="00D36221">
        <w:rPr>
          <w:rFonts w:ascii="Times New Roman" w:hAnsi="Times New Roman"/>
          <w:sz w:val="24"/>
          <w:szCs w:val="24"/>
        </w:rPr>
        <w:t>установлен</w:t>
      </w:r>
      <w:r w:rsidR="00346FAE">
        <w:rPr>
          <w:rFonts w:ascii="Times New Roman" w:hAnsi="Times New Roman"/>
          <w:sz w:val="24"/>
          <w:szCs w:val="24"/>
        </w:rPr>
        <w:t xml:space="preserve"> порядок государственной регистрации</w:t>
      </w:r>
      <w:r w:rsidR="00842EC5">
        <w:rPr>
          <w:rFonts w:ascii="Times New Roman" w:hAnsi="Times New Roman"/>
          <w:sz w:val="24"/>
          <w:szCs w:val="24"/>
        </w:rPr>
        <w:t xml:space="preserve"> индивидуальных предпринимателей.</w:t>
      </w:r>
      <w:r w:rsidR="004D04F4">
        <w:rPr>
          <w:rFonts w:ascii="Times New Roman" w:hAnsi="Times New Roman"/>
          <w:sz w:val="24"/>
          <w:szCs w:val="24"/>
        </w:rPr>
        <w:t xml:space="preserve"> </w:t>
      </w:r>
      <w:r w:rsidR="00D72EEC">
        <w:rPr>
          <w:rFonts w:ascii="Times New Roman" w:hAnsi="Times New Roman"/>
          <w:sz w:val="24"/>
          <w:szCs w:val="24"/>
        </w:rPr>
        <w:t>Возникает вопрос: в каком значении необходимо использовать понятия, используемые в бланкетной уголовно-правовой норме, на практике?</w:t>
      </w:r>
    </w:p>
    <w:p w:rsidR="00E03384" w:rsidRDefault="004D04F4"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 xml:space="preserve">Как указывает И.В. </w:t>
      </w:r>
      <w:proofErr w:type="spellStart"/>
      <w:r>
        <w:rPr>
          <w:rFonts w:ascii="Times New Roman" w:hAnsi="Times New Roman"/>
          <w:sz w:val="24"/>
          <w:szCs w:val="24"/>
        </w:rPr>
        <w:t>Шишко</w:t>
      </w:r>
      <w:proofErr w:type="spellEnd"/>
      <w:r>
        <w:rPr>
          <w:rFonts w:ascii="Times New Roman" w:hAnsi="Times New Roman"/>
          <w:sz w:val="24"/>
          <w:szCs w:val="24"/>
        </w:rPr>
        <w:t xml:space="preserve">, </w:t>
      </w:r>
      <w:r w:rsidR="00D73CEB">
        <w:rPr>
          <w:rFonts w:ascii="Times New Roman" w:hAnsi="Times New Roman"/>
          <w:sz w:val="24"/>
          <w:szCs w:val="24"/>
        </w:rPr>
        <w:t>«</w:t>
      </w:r>
      <w:r w:rsidR="0060755C">
        <w:rPr>
          <w:rFonts w:ascii="Times New Roman" w:hAnsi="Times New Roman"/>
          <w:sz w:val="24"/>
          <w:szCs w:val="24"/>
        </w:rPr>
        <w:t>а</w:t>
      </w:r>
      <w:r w:rsidR="00D73CEB">
        <w:rPr>
          <w:rFonts w:ascii="Times New Roman" w:hAnsi="Times New Roman"/>
          <w:sz w:val="24"/>
          <w:szCs w:val="24"/>
        </w:rPr>
        <w:t>втономное уголовно-правовое толкование признаков «ценн</w:t>
      </w:r>
      <w:r w:rsidR="00736E63">
        <w:rPr>
          <w:rFonts w:ascii="Times New Roman" w:hAnsi="Times New Roman"/>
          <w:sz w:val="24"/>
          <w:szCs w:val="24"/>
        </w:rPr>
        <w:t>ые</w:t>
      </w:r>
      <w:r w:rsidR="00D73CEB">
        <w:rPr>
          <w:rFonts w:ascii="Times New Roman" w:hAnsi="Times New Roman"/>
          <w:sz w:val="24"/>
          <w:szCs w:val="24"/>
        </w:rPr>
        <w:t xml:space="preserve"> бумаги», «сделк</w:t>
      </w:r>
      <w:r w:rsidR="00416DEF">
        <w:rPr>
          <w:rFonts w:ascii="Times New Roman" w:hAnsi="Times New Roman"/>
          <w:sz w:val="24"/>
          <w:szCs w:val="24"/>
        </w:rPr>
        <w:t>а</w:t>
      </w:r>
      <w:r w:rsidR="00D73CEB">
        <w:rPr>
          <w:rFonts w:ascii="Times New Roman" w:hAnsi="Times New Roman"/>
          <w:sz w:val="24"/>
          <w:szCs w:val="24"/>
        </w:rPr>
        <w:t>»</w:t>
      </w:r>
      <w:r w:rsidR="00416DEF">
        <w:rPr>
          <w:rFonts w:ascii="Times New Roman" w:hAnsi="Times New Roman"/>
          <w:sz w:val="24"/>
          <w:szCs w:val="24"/>
        </w:rPr>
        <w:t xml:space="preserve">, «проспект эмиссии», «товарный знак», «лицензия» </w:t>
      </w:r>
      <w:r w:rsidR="00D73CEB">
        <w:rPr>
          <w:rFonts w:ascii="Times New Roman" w:hAnsi="Times New Roman"/>
          <w:sz w:val="24"/>
          <w:szCs w:val="24"/>
        </w:rPr>
        <w:t xml:space="preserve">и многих других (в этот ряд можно смело ставить и понятие предпринимательской деятельности. – </w:t>
      </w:r>
      <w:r w:rsidR="00D73CEB" w:rsidRPr="00D73CEB">
        <w:rPr>
          <w:rFonts w:ascii="Times New Roman" w:hAnsi="Times New Roman"/>
          <w:i/>
          <w:sz w:val="24"/>
          <w:szCs w:val="24"/>
        </w:rPr>
        <w:t>М.П., А.П</w:t>
      </w:r>
      <w:r w:rsidR="00416DEF">
        <w:rPr>
          <w:rFonts w:ascii="Times New Roman" w:hAnsi="Times New Roman"/>
          <w:sz w:val="24"/>
          <w:szCs w:val="24"/>
        </w:rPr>
        <w:t xml:space="preserve">.) … </w:t>
      </w:r>
      <w:r w:rsidR="00D73CEB">
        <w:rPr>
          <w:rFonts w:ascii="Times New Roman" w:hAnsi="Times New Roman"/>
          <w:sz w:val="24"/>
          <w:szCs w:val="24"/>
        </w:rPr>
        <w:t>немыслимо в силу обусловленности уголовно-правовых норм регулятивными»</w:t>
      </w:r>
      <w:r w:rsidR="00D73CEB">
        <w:rPr>
          <w:rStyle w:val="a6"/>
          <w:rFonts w:ascii="Times New Roman" w:hAnsi="Times New Roman"/>
          <w:sz w:val="24"/>
          <w:szCs w:val="24"/>
        </w:rPr>
        <w:footnoteReference w:id="31"/>
      </w:r>
      <w:r w:rsidR="0060755C">
        <w:rPr>
          <w:rFonts w:ascii="Times New Roman" w:hAnsi="Times New Roman"/>
          <w:sz w:val="24"/>
          <w:szCs w:val="24"/>
        </w:rPr>
        <w:t>.</w:t>
      </w:r>
      <w:r w:rsidR="00D72EEC">
        <w:rPr>
          <w:rFonts w:ascii="Times New Roman" w:hAnsi="Times New Roman"/>
          <w:sz w:val="24"/>
          <w:szCs w:val="24"/>
        </w:rPr>
        <w:t xml:space="preserve"> </w:t>
      </w:r>
    </w:p>
    <w:p w:rsidR="00AF06FF" w:rsidRDefault="00D72EEC"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 xml:space="preserve">Данный подход является правильным. Непосредственно в уголовном законодательстве </w:t>
      </w:r>
      <w:r w:rsidR="00173818">
        <w:rPr>
          <w:rFonts w:ascii="Times New Roman" w:hAnsi="Times New Roman"/>
          <w:sz w:val="24"/>
          <w:szCs w:val="24"/>
        </w:rPr>
        <w:t>не закреплено положение о том, что понятия иной отраслевой принадлежности должны толковаться в том значении, какое им придается в соответствующей отрасли права, однако оно нашло отражение в разъяснениях Пленума Верховного Суда Российской Федерации. Так, в п. 1 Постановления № 23 от 18.11.2004 г.  суд указал, что при решении вопроса о наличии в действиях лица признаков состава преступления, предусмотренного ст. 171 УК РФ, судам следует выяснять, соответствуют ли эти действия указанным в п. 1 ст. 2 ГК РФ признакам предпринимательской деятельности.</w:t>
      </w:r>
    </w:p>
    <w:p w:rsidR="0060755C" w:rsidRPr="0060755C" w:rsidRDefault="00AF06FF"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 xml:space="preserve"> В</w:t>
      </w:r>
      <w:r w:rsidR="0060755C">
        <w:rPr>
          <w:rFonts w:ascii="Times New Roman" w:hAnsi="Times New Roman"/>
          <w:sz w:val="24"/>
          <w:szCs w:val="24"/>
        </w:rPr>
        <w:t xml:space="preserve"> пункте 1 ст</w:t>
      </w:r>
      <w:r w:rsidR="00DB4103">
        <w:rPr>
          <w:rFonts w:ascii="Times New Roman" w:hAnsi="Times New Roman"/>
          <w:sz w:val="24"/>
          <w:szCs w:val="24"/>
        </w:rPr>
        <w:t xml:space="preserve">атьи </w:t>
      </w:r>
      <w:r w:rsidR="0060755C">
        <w:rPr>
          <w:rFonts w:ascii="Times New Roman" w:hAnsi="Times New Roman"/>
          <w:sz w:val="24"/>
          <w:szCs w:val="24"/>
        </w:rPr>
        <w:t xml:space="preserve">11 Налогового кодекса РФ установлено, что </w:t>
      </w:r>
      <w:r w:rsidR="0060755C" w:rsidRPr="0060755C">
        <w:rPr>
          <w:rFonts w:ascii="Times New Roman" w:hAnsi="Times New Roman"/>
          <w:sz w:val="24"/>
          <w:szCs w:val="24"/>
        </w:rPr>
        <w:t>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Налоговым Кодексом.</w:t>
      </w:r>
      <w:r w:rsidR="0060755C">
        <w:rPr>
          <w:rFonts w:ascii="Times New Roman" w:hAnsi="Times New Roman"/>
          <w:sz w:val="24"/>
          <w:szCs w:val="24"/>
        </w:rPr>
        <w:t xml:space="preserve"> </w:t>
      </w:r>
      <w:r w:rsidR="000D14BC">
        <w:rPr>
          <w:rFonts w:ascii="Times New Roman" w:hAnsi="Times New Roman"/>
          <w:sz w:val="24"/>
          <w:szCs w:val="24"/>
        </w:rPr>
        <w:t>По-видимому, такая норма должна быть закреплена и в УК РФ.</w:t>
      </w:r>
    </w:p>
    <w:p w:rsidR="004304E0" w:rsidRPr="00E03384" w:rsidRDefault="0050070A" w:rsidP="005F421B">
      <w:pPr>
        <w:pStyle w:val="a3"/>
        <w:spacing w:line="360" w:lineRule="auto"/>
        <w:ind w:firstLine="709"/>
        <w:jc w:val="both"/>
        <w:rPr>
          <w:rFonts w:ascii="Times New Roman" w:hAnsi="Times New Roman"/>
          <w:i/>
          <w:sz w:val="24"/>
          <w:szCs w:val="24"/>
        </w:rPr>
      </w:pPr>
      <w:r>
        <w:rPr>
          <w:rFonts w:ascii="Times New Roman" w:hAnsi="Times New Roman"/>
          <w:sz w:val="24"/>
          <w:szCs w:val="24"/>
        </w:rPr>
        <w:t xml:space="preserve">Таким образом, </w:t>
      </w:r>
      <w:r w:rsidRPr="00E03384">
        <w:rPr>
          <w:rFonts w:ascii="Times New Roman" w:hAnsi="Times New Roman"/>
          <w:i/>
          <w:sz w:val="24"/>
          <w:szCs w:val="24"/>
        </w:rPr>
        <w:t xml:space="preserve">толкуя норму ст. 171 УК РФ, </w:t>
      </w:r>
      <w:r w:rsidR="00B54847" w:rsidRPr="00E03384">
        <w:rPr>
          <w:rFonts w:ascii="Times New Roman" w:hAnsi="Times New Roman"/>
          <w:i/>
          <w:sz w:val="24"/>
          <w:szCs w:val="24"/>
        </w:rPr>
        <w:t>необходимо исходить из</w:t>
      </w:r>
      <w:r w:rsidRPr="00E03384">
        <w:rPr>
          <w:rFonts w:ascii="Times New Roman" w:hAnsi="Times New Roman"/>
          <w:i/>
          <w:sz w:val="24"/>
          <w:szCs w:val="24"/>
        </w:rPr>
        <w:t xml:space="preserve"> легальной дефиниции понятия «пре</w:t>
      </w:r>
      <w:r w:rsidR="00B54847" w:rsidRPr="00E03384">
        <w:rPr>
          <w:rFonts w:ascii="Times New Roman" w:hAnsi="Times New Roman"/>
          <w:i/>
          <w:sz w:val="24"/>
          <w:szCs w:val="24"/>
        </w:rPr>
        <w:t>дпринимательская деятельность», д</w:t>
      </w:r>
      <w:r w:rsidR="004304E0" w:rsidRPr="00E03384">
        <w:rPr>
          <w:rFonts w:ascii="Times New Roman" w:hAnsi="Times New Roman"/>
          <w:i/>
          <w:sz w:val="24"/>
          <w:szCs w:val="24"/>
        </w:rPr>
        <w:t xml:space="preserve">анной в </w:t>
      </w:r>
      <w:proofErr w:type="spellStart"/>
      <w:r w:rsidR="004304E0" w:rsidRPr="00E03384">
        <w:rPr>
          <w:rFonts w:ascii="Times New Roman" w:hAnsi="Times New Roman"/>
          <w:i/>
          <w:sz w:val="24"/>
          <w:szCs w:val="24"/>
        </w:rPr>
        <w:t>абз</w:t>
      </w:r>
      <w:proofErr w:type="spellEnd"/>
      <w:r w:rsidR="004304E0" w:rsidRPr="00E03384">
        <w:rPr>
          <w:rFonts w:ascii="Times New Roman" w:hAnsi="Times New Roman"/>
          <w:i/>
          <w:sz w:val="24"/>
          <w:szCs w:val="24"/>
        </w:rPr>
        <w:t>. 3 п. 1 ст. 2 ГК РФ.</w:t>
      </w:r>
    </w:p>
    <w:p w:rsidR="00234BD6" w:rsidRDefault="004304E0"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 xml:space="preserve">Однако, как было указано выше, легальная дефиниция </w:t>
      </w:r>
      <w:r w:rsidR="00225F69">
        <w:rPr>
          <w:rFonts w:ascii="Times New Roman" w:hAnsi="Times New Roman"/>
          <w:sz w:val="24"/>
          <w:szCs w:val="24"/>
        </w:rPr>
        <w:t>предприни</w:t>
      </w:r>
      <w:r w:rsidR="000E5C4C">
        <w:rPr>
          <w:rFonts w:ascii="Times New Roman" w:hAnsi="Times New Roman"/>
          <w:sz w:val="24"/>
          <w:szCs w:val="24"/>
        </w:rPr>
        <w:t>мательской деятельности</w:t>
      </w:r>
      <w:r w:rsidR="00225F69">
        <w:rPr>
          <w:rFonts w:ascii="Times New Roman" w:hAnsi="Times New Roman"/>
          <w:sz w:val="24"/>
          <w:szCs w:val="24"/>
        </w:rPr>
        <w:t xml:space="preserve"> имеет существенные недостатки, п</w:t>
      </w:r>
      <w:r w:rsidR="0054556D">
        <w:rPr>
          <w:rFonts w:ascii="Times New Roman" w:hAnsi="Times New Roman"/>
          <w:sz w:val="24"/>
          <w:szCs w:val="24"/>
        </w:rPr>
        <w:t>оэтому все заложенные в ней неопределенности и подводные камни с необходимостью «всплывают» при кв</w:t>
      </w:r>
      <w:r w:rsidR="00F83709">
        <w:rPr>
          <w:rFonts w:ascii="Times New Roman" w:hAnsi="Times New Roman"/>
          <w:sz w:val="24"/>
          <w:szCs w:val="24"/>
        </w:rPr>
        <w:t>алификации действий лица по ст. </w:t>
      </w:r>
      <w:r w:rsidR="0054556D">
        <w:rPr>
          <w:rFonts w:ascii="Times New Roman" w:hAnsi="Times New Roman"/>
          <w:sz w:val="24"/>
          <w:szCs w:val="24"/>
        </w:rPr>
        <w:t>171 УК РФ.</w:t>
      </w:r>
      <w:r w:rsidR="00225F69">
        <w:rPr>
          <w:rFonts w:ascii="Times New Roman" w:hAnsi="Times New Roman"/>
          <w:sz w:val="24"/>
          <w:szCs w:val="24"/>
        </w:rPr>
        <w:t xml:space="preserve"> </w:t>
      </w:r>
      <w:r w:rsidR="00234BD6">
        <w:rPr>
          <w:rFonts w:ascii="Times New Roman" w:hAnsi="Times New Roman"/>
          <w:sz w:val="24"/>
          <w:szCs w:val="24"/>
        </w:rPr>
        <w:t xml:space="preserve">Опираясь на эту дефиницию, нетрудно обосновать привлечение к уголовной ответственности физического лица, не имеющего статуса ИП, за занятие многими видами экономической деятельности, приносящей регулярный доход, которые по существу нельзя отнести к предпринимательской деятельности. </w:t>
      </w:r>
    </w:p>
    <w:p w:rsidR="00DB4103" w:rsidRDefault="00DB4103"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По-видимому, Пленум Верховного Суда РФ</w:t>
      </w:r>
      <w:r w:rsidR="00F83709">
        <w:rPr>
          <w:rFonts w:ascii="Times New Roman" w:hAnsi="Times New Roman"/>
          <w:sz w:val="24"/>
          <w:szCs w:val="24"/>
        </w:rPr>
        <w:t>, почувствовав эти недостатки легального определения предпринимательской деятельности,</w:t>
      </w:r>
      <w:r w:rsidR="00EE504C">
        <w:rPr>
          <w:rFonts w:ascii="Times New Roman" w:hAnsi="Times New Roman"/>
          <w:sz w:val="24"/>
          <w:szCs w:val="24"/>
        </w:rPr>
        <w:t xml:space="preserve"> в п.</w:t>
      </w:r>
      <w:r w:rsidR="0040101F">
        <w:rPr>
          <w:rFonts w:ascii="Times New Roman" w:hAnsi="Times New Roman"/>
          <w:sz w:val="24"/>
          <w:szCs w:val="24"/>
        </w:rPr>
        <w:t> </w:t>
      </w:r>
      <w:r w:rsidR="00EE504C">
        <w:rPr>
          <w:rFonts w:ascii="Times New Roman" w:hAnsi="Times New Roman"/>
          <w:sz w:val="24"/>
          <w:szCs w:val="24"/>
        </w:rPr>
        <w:t xml:space="preserve">2 </w:t>
      </w:r>
      <w:r w:rsidR="0045016B">
        <w:rPr>
          <w:rFonts w:ascii="Times New Roman" w:hAnsi="Times New Roman"/>
          <w:sz w:val="24"/>
          <w:szCs w:val="24"/>
        </w:rPr>
        <w:t>Поста</w:t>
      </w:r>
      <w:r w:rsidR="00EE504C">
        <w:rPr>
          <w:rFonts w:ascii="Times New Roman" w:hAnsi="Times New Roman"/>
          <w:sz w:val="24"/>
          <w:szCs w:val="24"/>
        </w:rPr>
        <w:t>новления № 23 от 18.11.2004 г. дал разъяснение, в которо</w:t>
      </w:r>
      <w:r w:rsidR="0045016B">
        <w:rPr>
          <w:rFonts w:ascii="Times New Roman" w:hAnsi="Times New Roman"/>
          <w:sz w:val="24"/>
          <w:szCs w:val="24"/>
        </w:rPr>
        <w:t xml:space="preserve">м </w:t>
      </w:r>
      <w:r w:rsidR="00F83709">
        <w:rPr>
          <w:rFonts w:ascii="Times New Roman" w:hAnsi="Times New Roman"/>
          <w:sz w:val="24"/>
          <w:szCs w:val="24"/>
        </w:rPr>
        <w:t xml:space="preserve">попытался сузить сферу применения ст. 171 </w:t>
      </w:r>
      <w:r w:rsidR="0045016B">
        <w:rPr>
          <w:rFonts w:ascii="Times New Roman" w:hAnsi="Times New Roman"/>
          <w:sz w:val="24"/>
          <w:szCs w:val="24"/>
        </w:rPr>
        <w:t>УК РФ.</w:t>
      </w:r>
      <w:r w:rsidR="00F83709">
        <w:rPr>
          <w:rFonts w:ascii="Times New Roman" w:hAnsi="Times New Roman"/>
          <w:sz w:val="24"/>
          <w:szCs w:val="24"/>
        </w:rPr>
        <w:t xml:space="preserve"> </w:t>
      </w:r>
      <w:r w:rsidR="00D55057">
        <w:rPr>
          <w:rFonts w:ascii="Times New Roman" w:hAnsi="Times New Roman"/>
          <w:sz w:val="24"/>
          <w:szCs w:val="24"/>
        </w:rPr>
        <w:t xml:space="preserve">В этом разъяснении введено два дополнительных признака, при наличии которых деятельность по сдаче имущества в аренду не признается предпринимательской и </w:t>
      </w:r>
      <w:r w:rsidR="006D37B2">
        <w:rPr>
          <w:rFonts w:ascii="Times New Roman" w:hAnsi="Times New Roman"/>
          <w:sz w:val="24"/>
          <w:szCs w:val="24"/>
        </w:rPr>
        <w:t>не влечет</w:t>
      </w:r>
      <w:r w:rsidR="00D55057">
        <w:rPr>
          <w:rFonts w:ascii="Times New Roman" w:hAnsi="Times New Roman"/>
          <w:sz w:val="24"/>
          <w:szCs w:val="24"/>
        </w:rPr>
        <w:t xml:space="preserve"> уголовную ответственность по ст. 171 УК РФ:</w:t>
      </w:r>
    </w:p>
    <w:p w:rsidR="00D55057" w:rsidRDefault="00D55057" w:rsidP="005F421B">
      <w:pPr>
        <w:numPr>
          <w:ilvl w:val="0"/>
          <w:numId w:val="5"/>
        </w:numPr>
        <w:autoSpaceDE w:val="0"/>
        <w:autoSpaceDN w:val="0"/>
        <w:adjustRightInd w:val="0"/>
        <w:spacing w:line="360" w:lineRule="auto"/>
        <w:ind w:firstLine="709"/>
        <w:jc w:val="both"/>
      </w:pPr>
      <w:r>
        <w:t>приобретение имущества для личных нужд (или по договору дарения, наследования);</w:t>
      </w:r>
    </w:p>
    <w:p w:rsidR="00D55057" w:rsidRDefault="006D37B2" w:rsidP="005F421B">
      <w:pPr>
        <w:numPr>
          <w:ilvl w:val="0"/>
          <w:numId w:val="5"/>
        </w:numPr>
        <w:autoSpaceDE w:val="0"/>
        <w:autoSpaceDN w:val="0"/>
        <w:adjustRightInd w:val="0"/>
        <w:spacing w:line="360" w:lineRule="auto"/>
        <w:ind w:firstLine="709"/>
        <w:jc w:val="both"/>
      </w:pPr>
      <w:r>
        <w:t>временный характер сдачи</w:t>
      </w:r>
      <w:r w:rsidR="0090235B">
        <w:t xml:space="preserve"> имущества</w:t>
      </w:r>
      <w:r>
        <w:t xml:space="preserve"> в аренду</w:t>
      </w:r>
      <w:r w:rsidR="00F95C3B" w:rsidRPr="00F95C3B">
        <w:rPr>
          <w:rStyle w:val="a6"/>
        </w:rPr>
        <w:footnoteReference w:id="32"/>
      </w:r>
      <w:r>
        <w:t>.</w:t>
      </w:r>
    </w:p>
    <w:p w:rsidR="00DB4103" w:rsidRDefault="006D37B2"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По смыслу постановления, оба признака должны быть в совокупности.</w:t>
      </w:r>
    </w:p>
    <w:p w:rsidR="006D37B2" w:rsidRPr="008A4F48" w:rsidRDefault="00CD5B83" w:rsidP="005F421B">
      <w:pPr>
        <w:pStyle w:val="a3"/>
        <w:spacing w:line="360" w:lineRule="auto"/>
        <w:ind w:firstLine="709"/>
        <w:jc w:val="both"/>
        <w:rPr>
          <w:rFonts w:ascii="Times New Roman" w:hAnsi="Times New Roman"/>
          <w:sz w:val="24"/>
          <w:szCs w:val="24"/>
        </w:rPr>
      </w:pPr>
      <w:r w:rsidRPr="008A4F48">
        <w:rPr>
          <w:rFonts w:ascii="Times New Roman" w:hAnsi="Times New Roman"/>
          <w:sz w:val="24"/>
          <w:szCs w:val="24"/>
        </w:rPr>
        <w:t>Полагаем, что</w:t>
      </w:r>
      <w:r w:rsidR="006E2FDE">
        <w:rPr>
          <w:rFonts w:ascii="Times New Roman" w:hAnsi="Times New Roman"/>
          <w:sz w:val="24"/>
          <w:szCs w:val="24"/>
        </w:rPr>
        <w:t xml:space="preserve"> и</w:t>
      </w:r>
      <w:r w:rsidRPr="008A4F48">
        <w:rPr>
          <w:rFonts w:ascii="Times New Roman" w:hAnsi="Times New Roman"/>
          <w:sz w:val="24"/>
          <w:szCs w:val="24"/>
        </w:rPr>
        <w:t xml:space="preserve"> данно</w:t>
      </w:r>
      <w:r w:rsidR="00BD6637">
        <w:rPr>
          <w:rFonts w:ascii="Times New Roman" w:hAnsi="Times New Roman"/>
          <w:sz w:val="24"/>
          <w:szCs w:val="24"/>
        </w:rPr>
        <w:t xml:space="preserve">е разъяснение </w:t>
      </w:r>
      <w:r w:rsidR="00E03384">
        <w:rPr>
          <w:rFonts w:ascii="Times New Roman" w:hAnsi="Times New Roman"/>
          <w:sz w:val="24"/>
          <w:szCs w:val="24"/>
        </w:rPr>
        <w:t xml:space="preserve">не только </w:t>
      </w:r>
      <w:r w:rsidR="00BD6637">
        <w:rPr>
          <w:rFonts w:ascii="Times New Roman" w:hAnsi="Times New Roman"/>
          <w:sz w:val="24"/>
          <w:szCs w:val="24"/>
        </w:rPr>
        <w:t>не реш</w:t>
      </w:r>
      <w:r w:rsidR="006E2FDE">
        <w:rPr>
          <w:rFonts w:ascii="Times New Roman" w:hAnsi="Times New Roman"/>
          <w:sz w:val="24"/>
          <w:szCs w:val="24"/>
        </w:rPr>
        <w:t>ает всех вопросов, связанных с</w:t>
      </w:r>
      <w:r w:rsidRPr="008A4F48">
        <w:rPr>
          <w:rFonts w:ascii="Times New Roman" w:hAnsi="Times New Roman"/>
          <w:sz w:val="24"/>
          <w:szCs w:val="24"/>
        </w:rPr>
        <w:t xml:space="preserve"> </w:t>
      </w:r>
      <w:r w:rsidR="00105388" w:rsidRPr="008A4F48">
        <w:rPr>
          <w:rFonts w:ascii="Times New Roman" w:hAnsi="Times New Roman"/>
          <w:sz w:val="24"/>
          <w:szCs w:val="24"/>
        </w:rPr>
        <w:t>применение</w:t>
      </w:r>
      <w:r w:rsidR="006E2FDE">
        <w:rPr>
          <w:rFonts w:ascii="Times New Roman" w:hAnsi="Times New Roman"/>
          <w:sz w:val="24"/>
          <w:szCs w:val="24"/>
        </w:rPr>
        <w:t>м</w:t>
      </w:r>
      <w:r w:rsidR="00105388" w:rsidRPr="008A4F48">
        <w:rPr>
          <w:rFonts w:ascii="Times New Roman" w:hAnsi="Times New Roman"/>
          <w:sz w:val="24"/>
          <w:szCs w:val="24"/>
        </w:rPr>
        <w:t xml:space="preserve"> ст. 171 </w:t>
      </w:r>
      <w:r w:rsidR="00DB6140">
        <w:rPr>
          <w:rFonts w:ascii="Times New Roman" w:hAnsi="Times New Roman"/>
          <w:sz w:val="24"/>
          <w:szCs w:val="24"/>
        </w:rPr>
        <w:t xml:space="preserve">УК РФ, </w:t>
      </w:r>
      <w:r w:rsidR="00E03384">
        <w:rPr>
          <w:rFonts w:ascii="Times New Roman" w:hAnsi="Times New Roman"/>
          <w:sz w:val="24"/>
          <w:szCs w:val="24"/>
        </w:rPr>
        <w:t>но</w:t>
      </w:r>
      <w:r w:rsidR="001C639F">
        <w:rPr>
          <w:rFonts w:ascii="Times New Roman" w:hAnsi="Times New Roman"/>
          <w:sz w:val="24"/>
          <w:szCs w:val="24"/>
        </w:rPr>
        <w:t>, более того,</w:t>
      </w:r>
      <w:r w:rsidR="00DB6140">
        <w:rPr>
          <w:rFonts w:ascii="Times New Roman" w:hAnsi="Times New Roman"/>
          <w:sz w:val="24"/>
          <w:szCs w:val="24"/>
        </w:rPr>
        <w:t xml:space="preserve"> порождает новые вопросы.</w:t>
      </w:r>
      <w:r w:rsidRPr="008A4F48">
        <w:rPr>
          <w:rFonts w:ascii="Times New Roman" w:hAnsi="Times New Roman"/>
          <w:sz w:val="24"/>
          <w:szCs w:val="24"/>
        </w:rPr>
        <w:t xml:space="preserve"> </w:t>
      </w:r>
      <w:r w:rsidR="00190DD4" w:rsidRPr="008A4F48">
        <w:rPr>
          <w:rFonts w:ascii="Times New Roman" w:hAnsi="Times New Roman"/>
          <w:sz w:val="24"/>
          <w:szCs w:val="24"/>
        </w:rPr>
        <w:t>Так,</w:t>
      </w:r>
      <w:r w:rsidR="001C639F">
        <w:rPr>
          <w:rFonts w:ascii="Times New Roman" w:hAnsi="Times New Roman"/>
          <w:sz w:val="24"/>
          <w:szCs w:val="24"/>
        </w:rPr>
        <w:t xml:space="preserve"> из этого разъяснения неясно, что понимать под временным характером сдачи</w:t>
      </w:r>
      <w:r w:rsidR="0090235B">
        <w:rPr>
          <w:rFonts w:ascii="Times New Roman" w:hAnsi="Times New Roman"/>
          <w:sz w:val="24"/>
          <w:szCs w:val="24"/>
        </w:rPr>
        <w:t xml:space="preserve"> имущества</w:t>
      </w:r>
      <w:r w:rsidR="001C639F">
        <w:rPr>
          <w:rFonts w:ascii="Times New Roman" w:hAnsi="Times New Roman"/>
          <w:sz w:val="24"/>
          <w:szCs w:val="24"/>
        </w:rPr>
        <w:t xml:space="preserve"> </w:t>
      </w:r>
      <w:r w:rsidR="0090235B">
        <w:rPr>
          <w:rFonts w:ascii="Times New Roman" w:hAnsi="Times New Roman"/>
          <w:sz w:val="24"/>
          <w:szCs w:val="24"/>
        </w:rPr>
        <w:t>в аренду</w:t>
      </w:r>
      <w:r w:rsidR="00E03384">
        <w:rPr>
          <w:rFonts w:ascii="Times New Roman" w:hAnsi="Times New Roman"/>
          <w:sz w:val="24"/>
          <w:szCs w:val="24"/>
        </w:rPr>
        <w:t>, учитывая, что аренда – всегда передача имущества во временное пользование;</w:t>
      </w:r>
      <w:r w:rsidR="00623782">
        <w:rPr>
          <w:rFonts w:ascii="Times New Roman" w:hAnsi="Times New Roman"/>
          <w:sz w:val="24"/>
          <w:szCs w:val="24"/>
        </w:rPr>
        <w:t xml:space="preserve"> как оно соотносится с используемым</w:t>
      </w:r>
      <w:r w:rsidR="00E03384">
        <w:rPr>
          <w:rFonts w:ascii="Times New Roman" w:hAnsi="Times New Roman"/>
          <w:sz w:val="24"/>
          <w:szCs w:val="24"/>
        </w:rPr>
        <w:t xml:space="preserve"> законодателем в ст. </w:t>
      </w:r>
      <w:r w:rsidR="00316F6C">
        <w:rPr>
          <w:rFonts w:ascii="Times New Roman" w:hAnsi="Times New Roman"/>
          <w:sz w:val="24"/>
          <w:szCs w:val="24"/>
        </w:rPr>
        <w:t>2 ГК РФ понятие</w:t>
      </w:r>
      <w:r w:rsidR="00623782">
        <w:rPr>
          <w:rFonts w:ascii="Times New Roman" w:hAnsi="Times New Roman"/>
          <w:sz w:val="24"/>
          <w:szCs w:val="24"/>
        </w:rPr>
        <w:t>м</w:t>
      </w:r>
      <w:r w:rsidR="00316F6C">
        <w:rPr>
          <w:rFonts w:ascii="Times New Roman" w:hAnsi="Times New Roman"/>
          <w:sz w:val="24"/>
          <w:szCs w:val="24"/>
        </w:rPr>
        <w:t xml:space="preserve"> «систематическое получение прибыли»</w:t>
      </w:r>
      <w:r w:rsidR="009C250E">
        <w:rPr>
          <w:rFonts w:ascii="Times New Roman" w:hAnsi="Times New Roman"/>
          <w:sz w:val="24"/>
          <w:szCs w:val="24"/>
        </w:rPr>
        <w:t>;</w:t>
      </w:r>
      <w:r w:rsidR="001A2261">
        <w:rPr>
          <w:rFonts w:ascii="Times New Roman" w:hAnsi="Times New Roman"/>
          <w:sz w:val="24"/>
          <w:szCs w:val="24"/>
        </w:rPr>
        <w:t xml:space="preserve"> </w:t>
      </w:r>
      <w:r w:rsidR="008A0714">
        <w:rPr>
          <w:rFonts w:ascii="Times New Roman" w:hAnsi="Times New Roman"/>
          <w:sz w:val="24"/>
          <w:szCs w:val="24"/>
        </w:rPr>
        <w:t xml:space="preserve">исходя из него неясно, будет ли рассматриваться как предпринимательская </w:t>
      </w:r>
      <w:r w:rsidR="006E2FDE">
        <w:rPr>
          <w:rFonts w:ascii="Times New Roman" w:hAnsi="Times New Roman"/>
          <w:sz w:val="24"/>
          <w:szCs w:val="24"/>
        </w:rPr>
        <w:t>деятельность</w:t>
      </w:r>
      <w:r w:rsidR="008A0714">
        <w:rPr>
          <w:rFonts w:ascii="Times New Roman" w:hAnsi="Times New Roman"/>
          <w:sz w:val="24"/>
          <w:szCs w:val="24"/>
        </w:rPr>
        <w:t xml:space="preserve"> сдача</w:t>
      </w:r>
      <w:r w:rsidR="003B1533">
        <w:rPr>
          <w:rFonts w:ascii="Times New Roman" w:hAnsi="Times New Roman"/>
          <w:sz w:val="24"/>
          <w:szCs w:val="24"/>
        </w:rPr>
        <w:t xml:space="preserve"> законным представителям</w:t>
      </w:r>
      <w:r w:rsidR="008A0714">
        <w:rPr>
          <w:rFonts w:ascii="Times New Roman" w:hAnsi="Times New Roman"/>
          <w:sz w:val="24"/>
          <w:szCs w:val="24"/>
        </w:rPr>
        <w:t xml:space="preserve"> в аренду нежилого помещ</w:t>
      </w:r>
      <w:r w:rsidR="003B1533">
        <w:rPr>
          <w:rFonts w:ascii="Times New Roman" w:hAnsi="Times New Roman"/>
          <w:sz w:val="24"/>
          <w:szCs w:val="24"/>
        </w:rPr>
        <w:t>ения, полученного по наследству малолетним или несовершенноле</w:t>
      </w:r>
      <w:r w:rsidR="005B27B0">
        <w:rPr>
          <w:rFonts w:ascii="Times New Roman" w:hAnsi="Times New Roman"/>
          <w:sz w:val="24"/>
          <w:szCs w:val="24"/>
        </w:rPr>
        <w:t>тним, вплоть до достижения указанными лицами совершеннолетия.</w:t>
      </w:r>
      <w:r w:rsidR="008D55C6">
        <w:rPr>
          <w:rFonts w:ascii="Times New Roman" w:hAnsi="Times New Roman"/>
          <w:sz w:val="24"/>
          <w:szCs w:val="24"/>
        </w:rPr>
        <w:t xml:space="preserve"> </w:t>
      </w:r>
      <w:r w:rsidR="008E1DBD">
        <w:rPr>
          <w:rFonts w:ascii="Times New Roman" w:hAnsi="Times New Roman"/>
          <w:sz w:val="24"/>
          <w:szCs w:val="24"/>
        </w:rPr>
        <w:t>Руководствуясь данным разъяснением нетрудно</w:t>
      </w:r>
      <w:r w:rsidR="00105388" w:rsidRPr="008A4F48">
        <w:rPr>
          <w:rFonts w:ascii="Times New Roman" w:hAnsi="Times New Roman"/>
          <w:sz w:val="24"/>
          <w:szCs w:val="24"/>
        </w:rPr>
        <w:t xml:space="preserve"> обосновать привлечение к уголовной ответственности любого пенсионера, получающего небольшую пенсию и</w:t>
      </w:r>
      <w:r w:rsidR="008E1DBD">
        <w:rPr>
          <w:rFonts w:ascii="Times New Roman" w:hAnsi="Times New Roman"/>
          <w:sz w:val="24"/>
          <w:szCs w:val="24"/>
        </w:rPr>
        <w:t xml:space="preserve"> систематически </w:t>
      </w:r>
      <w:r w:rsidR="001D2CB5">
        <w:rPr>
          <w:rFonts w:ascii="Times New Roman" w:hAnsi="Times New Roman"/>
          <w:sz w:val="24"/>
          <w:szCs w:val="24"/>
        </w:rPr>
        <w:t xml:space="preserve">на протяжении </w:t>
      </w:r>
      <w:proofErr w:type="gramStart"/>
      <w:r w:rsidR="001D2CB5">
        <w:rPr>
          <w:rFonts w:ascii="Times New Roman" w:hAnsi="Times New Roman"/>
          <w:sz w:val="24"/>
          <w:szCs w:val="24"/>
        </w:rPr>
        <w:t>ряда лет</w:t>
      </w:r>
      <w:proofErr w:type="gramEnd"/>
      <w:r w:rsidR="00105388" w:rsidRPr="008A4F48">
        <w:rPr>
          <w:rFonts w:ascii="Times New Roman" w:hAnsi="Times New Roman"/>
          <w:sz w:val="24"/>
          <w:szCs w:val="24"/>
        </w:rPr>
        <w:t xml:space="preserve"> сдающего комнату в двух- или трехкомнатной квартире </w:t>
      </w:r>
      <w:r w:rsidR="00604B31" w:rsidRPr="008A4F48">
        <w:rPr>
          <w:rFonts w:ascii="Times New Roman" w:hAnsi="Times New Roman"/>
          <w:sz w:val="24"/>
          <w:szCs w:val="24"/>
        </w:rPr>
        <w:t xml:space="preserve">студенту для того, чтобы хоть как-то улучшить </w:t>
      </w:r>
      <w:r w:rsidR="001D2CB5">
        <w:rPr>
          <w:rFonts w:ascii="Times New Roman" w:hAnsi="Times New Roman"/>
          <w:sz w:val="24"/>
          <w:szCs w:val="24"/>
        </w:rPr>
        <w:t>своё материальное положение и</w:t>
      </w:r>
      <w:r w:rsidR="003F570C">
        <w:rPr>
          <w:rFonts w:ascii="Times New Roman" w:hAnsi="Times New Roman"/>
          <w:sz w:val="24"/>
          <w:szCs w:val="24"/>
        </w:rPr>
        <w:t>, зачастую,</w:t>
      </w:r>
      <w:r w:rsidR="00604B31" w:rsidRPr="008A4F48">
        <w:rPr>
          <w:rFonts w:ascii="Times New Roman" w:hAnsi="Times New Roman"/>
          <w:sz w:val="24"/>
          <w:szCs w:val="24"/>
        </w:rPr>
        <w:t xml:space="preserve"> скрасить одиночество.  </w:t>
      </w:r>
    </w:p>
    <w:p w:rsidR="00CD5B83" w:rsidRPr="008A4F48" w:rsidRDefault="008A0714"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 xml:space="preserve">Между тем изложенное выше разъяснение применяется самим же Верховным Судом РФ </w:t>
      </w:r>
      <w:r w:rsidR="003F570C">
        <w:rPr>
          <w:rFonts w:ascii="Times New Roman" w:hAnsi="Times New Roman"/>
          <w:sz w:val="24"/>
          <w:szCs w:val="24"/>
        </w:rPr>
        <w:t>расширительно, в противоречие с его буквальным</w:t>
      </w:r>
      <w:r w:rsidR="008D55C6">
        <w:rPr>
          <w:rFonts w:ascii="Times New Roman" w:hAnsi="Times New Roman"/>
          <w:sz w:val="24"/>
          <w:szCs w:val="24"/>
        </w:rPr>
        <w:t xml:space="preserve"> смы</w:t>
      </w:r>
      <w:r w:rsidR="003F570C">
        <w:rPr>
          <w:rFonts w:ascii="Times New Roman" w:hAnsi="Times New Roman"/>
          <w:sz w:val="24"/>
          <w:szCs w:val="24"/>
        </w:rPr>
        <w:t>слом</w:t>
      </w:r>
      <w:r>
        <w:rPr>
          <w:rFonts w:ascii="Times New Roman" w:hAnsi="Times New Roman"/>
          <w:sz w:val="24"/>
          <w:szCs w:val="24"/>
        </w:rPr>
        <w:t>. Так,</w:t>
      </w:r>
      <w:r w:rsidR="008D55C6">
        <w:rPr>
          <w:rFonts w:ascii="Times New Roman" w:hAnsi="Times New Roman"/>
          <w:sz w:val="24"/>
          <w:szCs w:val="24"/>
        </w:rPr>
        <w:t xml:space="preserve"> например,</w:t>
      </w:r>
      <w:r>
        <w:rPr>
          <w:rFonts w:ascii="Times New Roman" w:hAnsi="Times New Roman"/>
          <w:sz w:val="24"/>
          <w:szCs w:val="24"/>
        </w:rPr>
        <w:t xml:space="preserve"> </w:t>
      </w:r>
      <w:proofErr w:type="spellStart"/>
      <w:r>
        <w:rPr>
          <w:rFonts w:ascii="Times New Roman" w:hAnsi="Times New Roman"/>
          <w:sz w:val="24"/>
          <w:szCs w:val="24"/>
        </w:rPr>
        <w:t>Сенчук</w:t>
      </w:r>
      <w:proofErr w:type="spellEnd"/>
      <w:r>
        <w:rPr>
          <w:rFonts w:ascii="Times New Roman" w:hAnsi="Times New Roman"/>
          <w:sz w:val="24"/>
          <w:szCs w:val="24"/>
        </w:rPr>
        <w:t xml:space="preserve"> Ю.Ю. была привлечена к административной ответственности по ст. 14.1 КоАП РФ</w:t>
      </w:r>
      <w:r w:rsidR="00D1475D">
        <w:rPr>
          <w:rFonts w:ascii="Times New Roman" w:hAnsi="Times New Roman"/>
          <w:sz w:val="24"/>
          <w:szCs w:val="24"/>
        </w:rPr>
        <w:t xml:space="preserve"> (</w:t>
      </w:r>
      <w:r w:rsidR="002B504A">
        <w:rPr>
          <w:rFonts w:ascii="Times New Roman" w:hAnsi="Times New Roman"/>
          <w:sz w:val="24"/>
          <w:szCs w:val="24"/>
        </w:rPr>
        <w:t>осуществление предпринимательской деятельности без государственной регистрации</w:t>
      </w:r>
      <w:r w:rsidR="00D1475D">
        <w:rPr>
          <w:rFonts w:ascii="Times New Roman" w:hAnsi="Times New Roman"/>
          <w:sz w:val="24"/>
          <w:szCs w:val="24"/>
        </w:rPr>
        <w:t>)</w:t>
      </w:r>
      <w:r w:rsidR="002B504A">
        <w:rPr>
          <w:rStyle w:val="a6"/>
          <w:rFonts w:ascii="Times New Roman" w:hAnsi="Times New Roman"/>
          <w:sz w:val="24"/>
          <w:szCs w:val="24"/>
        </w:rPr>
        <w:footnoteReference w:id="33"/>
      </w:r>
      <w:r>
        <w:rPr>
          <w:rFonts w:ascii="Times New Roman" w:hAnsi="Times New Roman"/>
          <w:sz w:val="24"/>
          <w:szCs w:val="24"/>
        </w:rPr>
        <w:t xml:space="preserve"> за сдачу квартиры внаем посуточно и по часам</w:t>
      </w:r>
      <w:r w:rsidR="00D1475D">
        <w:rPr>
          <w:rFonts w:ascii="Times New Roman" w:hAnsi="Times New Roman"/>
          <w:sz w:val="24"/>
          <w:szCs w:val="24"/>
        </w:rPr>
        <w:t xml:space="preserve"> в период с 1 марта 2011 по 11 мая 2011</w:t>
      </w:r>
      <w:r w:rsidR="002B504A">
        <w:rPr>
          <w:rFonts w:ascii="Times New Roman" w:hAnsi="Times New Roman"/>
          <w:sz w:val="24"/>
          <w:szCs w:val="24"/>
        </w:rPr>
        <w:t> </w:t>
      </w:r>
      <w:r w:rsidR="00D1475D">
        <w:rPr>
          <w:rFonts w:ascii="Times New Roman" w:hAnsi="Times New Roman"/>
          <w:sz w:val="24"/>
          <w:szCs w:val="24"/>
        </w:rPr>
        <w:t>г</w:t>
      </w:r>
      <w:r>
        <w:rPr>
          <w:rFonts w:ascii="Times New Roman" w:hAnsi="Times New Roman"/>
          <w:sz w:val="24"/>
          <w:szCs w:val="24"/>
        </w:rPr>
        <w:t>.</w:t>
      </w:r>
      <w:r w:rsidR="008D55C6">
        <w:rPr>
          <w:rFonts w:ascii="Times New Roman" w:hAnsi="Times New Roman"/>
          <w:sz w:val="24"/>
          <w:szCs w:val="24"/>
        </w:rPr>
        <w:t xml:space="preserve"> </w:t>
      </w:r>
      <w:r w:rsidR="00FE46F3">
        <w:rPr>
          <w:rFonts w:ascii="Times New Roman" w:hAnsi="Times New Roman"/>
          <w:sz w:val="24"/>
          <w:szCs w:val="24"/>
        </w:rPr>
        <w:t xml:space="preserve">Суды первой и апелляционной инстанций исходили из того, что сдача внаем посуточно и по часам жилого помещения является предпринимательской деятельностью. </w:t>
      </w:r>
      <w:r w:rsidR="008D55C6">
        <w:rPr>
          <w:rFonts w:ascii="Times New Roman" w:hAnsi="Times New Roman"/>
          <w:sz w:val="24"/>
          <w:szCs w:val="24"/>
        </w:rPr>
        <w:t>Однако Верховный Суд РФ отменил судебные акты о привлечении к ответственности со ссылкой на п. 2 Постановления № 23 от 18.11.2004 г.</w:t>
      </w:r>
      <w:r w:rsidR="00F93A8A">
        <w:rPr>
          <w:rFonts w:ascii="Times New Roman" w:hAnsi="Times New Roman"/>
          <w:sz w:val="24"/>
          <w:szCs w:val="24"/>
        </w:rPr>
        <w:t>, а также</w:t>
      </w:r>
      <w:r w:rsidR="00FE46F3">
        <w:rPr>
          <w:rFonts w:ascii="Times New Roman" w:hAnsi="Times New Roman"/>
          <w:sz w:val="24"/>
          <w:szCs w:val="24"/>
        </w:rPr>
        <w:t xml:space="preserve"> на разъяснения МНС РФ</w:t>
      </w:r>
      <w:r w:rsidR="00F93E20">
        <w:rPr>
          <w:rFonts w:ascii="Times New Roman" w:hAnsi="Times New Roman"/>
          <w:sz w:val="24"/>
          <w:szCs w:val="24"/>
        </w:rPr>
        <w:t xml:space="preserve">, согласно которым </w:t>
      </w:r>
      <w:r w:rsidR="00F93E20" w:rsidRPr="00F93E20">
        <w:rPr>
          <w:rFonts w:ascii="Times New Roman" w:hAnsi="Times New Roman"/>
          <w:i/>
          <w:sz w:val="24"/>
          <w:szCs w:val="24"/>
        </w:rPr>
        <w:t>сдача квартиры внаем выступает одним из способов реализации законного права гражданина на распоряжение принадлежащим ему на праве собственности имуществом и не является предпринимательской деятельностью</w:t>
      </w:r>
      <w:r w:rsidR="00F93E20" w:rsidRPr="00F93E20">
        <w:rPr>
          <w:rStyle w:val="a6"/>
          <w:rFonts w:ascii="Times New Roman" w:hAnsi="Times New Roman"/>
          <w:sz w:val="24"/>
          <w:szCs w:val="24"/>
        </w:rPr>
        <w:footnoteReference w:id="34"/>
      </w:r>
      <w:r w:rsidR="00FE46F3">
        <w:rPr>
          <w:rFonts w:ascii="Times New Roman" w:hAnsi="Times New Roman"/>
          <w:sz w:val="24"/>
          <w:szCs w:val="24"/>
        </w:rPr>
        <w:t>.</w:t>
      </w:r>
    </w:p>
    <w:p w:rsidR="009C250E" w:rsidRDefault="00F93E20" w:rsidP="005F421B">
      <w:pPr>
        <w:tabs>
          <w:tab w:val="left" w:pos="851"/>
        </w:tabs>
        <w:autoSpaceDE w:val="0"/>
        <w:autoSpaceDN w:val="0"/>
        <w:adjustRightInd w:val="0"/>
        <w:spacing w:line="360" w:lineRule="auto"/>
        <w:ind w:firstLine="709"/>
        <w:jc w:val="both"/>
      </w:pPr>
      <w:r w:rsidRPr="00A16B13">
        <w:t xml:space="preserve">Представляется, что, если исходить из </w:t>
      </w:r>
      <w:r w:rsidR="00F93A8A">
        <w:t xml:space="preserve">буквального </w:t>
      </w:r>
      <w:r w:rsidRPr="00A16B13">
        <w:t xml:space="preserve">смысла разъяснения </w:t>
      </w:r>
      <w:r>
        <w:t>п. 2 Постановления № 23 от 18.11.2004 г.</w:t>
      </w:r>
      <w:r w:rsidRPr="00A16B13">
        <w:t xml:space="preserve">, нижестоящие суды имели основания для привлечения </w:t>
      </w:r>
      <w:proofErr w:type="spellStart"/>
      <w:r w:rsidRPr="00A16B13">
        <w:t>Сенчук</w:t>
      </w:r>
      <w:proofErr w:type="spellEnd"/>
      <w:r w:rsidRPr="00A16B13">
        <w:t xml:space="preserve"> Ю.Ю. к административной ответственности</w:t>
      </w:r>
      <w:r w:rsidR="005C7210">
        <w:t>. Н</w:t>
      </w:r>
      <w:r w:rsidR="00003425">
        <w:t>есмотря на непродолжительный характер</w:t>
      </w:r>
      <w:r w:rsidR="00F0387C">
        <w:t>, сдача</w:t>
      </w:r>
      <w:r w:rsidR="00003425">
        <w:t xml:space="preserve"> жилого помещения внаем</w:t>
      </w:r>
      <w:r w:rsidR="00377F6B">
        <w:t xml:space="preserve"> осуществлялась</w:t>
      </w:r>
      <w:r w:rsidR="00003425">
        <w:t xml:space="preserve"> посуточно и по часам</w:t>
      </w:r>
      <w:r w:rsidR="00377F6B">
        <w:t>, что</w:t>
      </w:r>
      <w:r w:rsidR="00003425">
        <w:t xml:space="preserve"> образует </w:t>
      </w:r>
      <w:r w:rsidR="00003425" w:rsidRPr="00A16B13">
        <w:t>систематичность</w:t>
      </w:r>
      <w:r w:rsidR="005C7210">
        <w:t xml:space="preserve"> деятельности</w:t>
      </w:r>
      <w:r w:rsidR="00F93A8A">
        <w:t xml:space="preserve"> и получение </w:t>
      </w:r>
      <w:proofErr w:type="spellStart"/>
      <w:r w:rsidR="00F93A8A">
        <w:t>Сенчук</w:t>
      </w:r>
      <w:proofErr w:type="spellEnd"/>
      <w:r w:rsidR="00F93A8A">
        <w:t xml:space="preserve"> Ю.Ю. регулярного дохода, т</w:t>
      </w:r>
      <w:r w:rsidR="005C7210">
        <w:t xml:space="preserve">ем более, что </w:t>
      </w:r>
      <w:r w:rsidR="00F93A8A">
        <w:t xml:space="preserve">её </w:t>
      </w:r>
      <w:r w:rsidR="005C7210">
        <w:t>намерение</w:t>
      </w:r>
      <w:r w:rsidR="00056E34">
        <w:t xml:space="preserve"> </w:t>
      </w:r>
      <w:r w:rsidR="005C7210">
        <w:t>сдавать квартиру внаем не ограничивалось указанными временными рамками.</w:t>
      </w:r>
      <w:r w:rsidR="00003425" w:rsidRPr="00A16B13">
        <w:t xml:space="preserve"> </w:t>
      </w:r>
    </w:p>
    <w:p w:rsidR="00F95C3B" w:rsidRDefault="00F95C3B" w:rsidP="005F421B">
      <w:pPr>
        <w:tabs>
          <w:tab w:val="left" w:pos="851"/>
        </w:tabs>
        <w:autoSpaceDE w:val="0"/>
        <w:autoSpaceDN w:val="0"/>
        <w:adjustRightInd w:val="0"/>
        <w:spacing w:line="360" w:lineRule="auto"/>
        <w:ind w:firstLine="709"/>
        <w:jc w:val="both"/>
      </w:pPr>
      <w:r>
        <w:t>Еще более показателен другой пример. В отношении гражданина</w:t>
      </w:r>
      <w:r w:rsidRPr="00DB12BE">
        <w:t xml:space="preserve"> </w:t>
      </w:r>
      <w:r>
        <w:t>было возбуждено</w:t>
      </w:r>
      <w:r w:rsidRPr="00DB12BE">
        <w:t xml:space="preserve"> уголовно</w:t>
      </w:r>
      <w:r>
        <w:t>е</w:t>
      </w:r>
      <w:r w:rsidRPr="00DB12BE">
        <w:t xml:space="preserve"> дел</w:t>
      </w:r>
      <w:r>
        <w:t>о</w:t>
      </w:r>
      <w:r w:rsidRPr="00DB12BE">
        <w:t xml:space="preserve"> по ст. 171 УК РФ в связи с получением </w:t>
      </w:r>
      <w:r>
        <w:t>им</w:t>
      </w:r>
      <w:r w:rsidRPr="00DB12BE">
        <w:t xml:space="preserve"> дохода в крупном размере на основании одного-единственного договора займа. Суд сделал вывод о том, что заключенный гражданином «один договор займа представляет собой однократное действие, регулярность выплат процентов за пользование денежными средствами является лишь порядком исполнения обязательств, а не совокупностью систематических действий, направленных на извлечение прибыли в результате возмездного удовлетворения потребностей третьих лиц»</w:t>
      </w:r>
      <w:r w:rsidRPr="00DB12BE">
        <w:rPr>
          <w:rStyle w:val="a6"/>
        </w:rPr>
        <w:footnoteReference w:id="35"/>
      </w:r>
      <w:r w:rsidRPr="00DB12BE">
        <w:t>.</w:t>
      </w:r>
    </w:p>
    <w:p w:rsidR="00F95C3B" w:rsidRDefault="00F95C3B" w:rsidP="005F421B">
      <w:pPr>
        <w:tabs>
          <w:tab w:val="left" w:pos="851"/>
        </w:tabs>
        <w:autoSpaceDE w:val="0"/>
        <w:autoSpaceDN w:val="0"/>
        <w:adjustRightInd w:val="0"/>
        <w:spacing w:line="360" w:lineRule="auto"/>
        <w:ind w:firstLine="709"/>
        <w:jc w:val="both"/>
      </w:pPr>
      <w:r>
        <w:t xml:space="preserve">Если экстраполировать данные выводы на договор аренды, то можно заключить, что передача одной вещи в аренду, пускай на длительный срок, не образует предпринимательской деятельности (то есть регулярное </w:t>
      </w:r>
      <w:r w:rsidR="00DE5837">
        <w:t xml:space="preserve">получение арендных платежей не образует систематичности) </w:t>
      </w:r>
      <w:r>
        <w:t>и соответственно лицо, ее осуществляющее, не может быть привлечено к уголовной ответственности за незаконное предпринимательство.</w:t>
      </w:r>
    </w:p>
    <w:p w:rsidR="00F95C3B" w:rsidRDefault="00F95C3B" w:rsidP="005F421B">
      <w:pPr>
        <w:tabs>
          <w:tab w:val="left" w:pos="851"/>
        </w:tabs>
        <w:autoSpaceDE w:val="0"/>
        <w:autoSpaceDN w:val="0"/>
        <w:adjustRightInd w:val="0"/>
        <w:spacing w:line="360" w:lineRule="auto"/>
        <w:ind w:firstLine="709"/>
        <w:jc w:val="both"/>
      </w:pPr>
      <w:r>
        <w:t xml:space="preserve">Между тем данный подход не основан на действующем уголовном законодательстве. </w:t>
      </w:r>
      <w:r w:rsidR="00CE215B">
        <w:t>О</w:t>
      </w:r>
      <w:r w:rsidR="00DE5837">
        <w:t>бъектом преступления, предусмотренного ст.</w:t>
      </w:r>
      <w:r w:rsidR="005E4810">
        <w:t> </w:t>
      </w:r>
      <w:r w:rsidR="00DE5837">
        <w:t>171 УК РФ, является нормальный порядок осуществления законной предпринимательской деятельности</w:t>
      </w:r>
      <w:r w:rsidR="00DE5837">
        <w:rPr>
          <w:rStyle w:val="a6"/>
        </w:rPr>
        <w:footnoteReference w:id="36"/>
      </w:r>
      <w:r w:rsidR="00DE5837">
        <w:t xml:space="preserve">. </w:t>
      </w:r>
      <w:r w:rsidR="00CC55DC">
        <w:t xml:space="preserve">Введение данной статьи в УК РФ преследовало цель недопущения перехода экономической деятельности в теневой сектор. </w:t>
      </w:r>
      <w:r w:rsidR="00DE5837">
        <w:t>Несомненно, сдача имущества в аренду (или пер</w:t>
      </w:r>
      <w:r w:rsidR="00324F20">
        <w:t xml:space="preserve">едача денег взаем) на несколько лет </w:t>
      </w:r>
      <w:r w:rsidR="00CC55DC">
        <w:t>по одному договору во многих случаях</w:t>
      </w:r>
      <w:r w:rsidR="00DE5837">
        <w:t xml:space="preserve"> </w:t>
      </w:r>
      <w:r w:rsidR="00CC55DC">
        <w:t xml:space="preserve">представляет </w:t>
      </w:r>
      <w:r w:rsidR="005E4810">
        <w:t>существенно</w:t>
      </w:r>
      <w:r w:rsidR="00CC55DC">
        <w:t xml:space="preserve"> б</w:t>
      </w:r>
      <w:r w:rsidR="00CC55DC" w:rsidRPr="005E4810">
        <w:rPr>
          <w:b/>
          <w:i/>
        </w:rPr>
        <w:t>о</w:t>
      </w:r>
      <w:r w:rsidR="00CC55DC">
        <w:t xml:space="preserve">льшую угрозу </w:t>
      </w:r>
      <w:r w:rsidR="005E4810">
        <w:t xml:space="preserve">отношениям, охраняемым </w:t>
      </w:r>
      <w:r w:rsidR="00BE269F">
        <w:t>ст. 171 УК РФ</w:t>
      </w:r>
      <w:r w:rsidR="00CC55DC">
        <w:t>, чем сдача имущества внаем</w:t>
      </w:r>
      <w:r w:rsidR="00324F20">
        <w:t xml:space="preserve"> (или передача денег взаём)</w:t>
      </w:r>
      <w:r w:rsidR="00CC55DC">
        <w:t xml:space="preserve"> на короткий срок несколько раз в течение</w:t>
      </w:r>
      <w:r w:rsidR="00DB6140">
        <w:t xml:space="preserve"> одного</w:t>
      </w:r>
      <w:r w:rsidR="00CC55DC">
        <w:t xml:space="preserve"> года. Доход, полученный арендодателем или займодавцем в первом случае, будет в десятки раз превышать доход, полученный во втором случае.</w:t>
      </w:r>
    </w:p>
    <w:p w:rsidR="005C7210" w:rsidRPr="001F5A9A" w:rsidRDefault="001F5A9A" w:rsidP="005F421B">
      <w:pPr>
        <w:autoSpaceDE w:val="0"/>
        <w:autoSpaceDN w:val="0"/>
        <w:adjustRightInd w:val="0"/>
        <w:spacing w:line="360" w:lineRule="auto"/>
        <w:ind w:firstLine="709"/>
        <w:jc w:val="both"/>
        <w:rPr>
          <w:i/>
        </w:rPr>
      </w:pPr>
      <w:r>
        <w:rPr>
          <w:i/>
        </w:rPr>
        <w:t>Таким образом, б</w:t>
      </w:r>
      <w:r w:rsidR="00AF41C9" w:rsidRPr="001F5A9A">
        <w:rPr>
          <w:i/>
        </w:rPr>
        <w:t xml:space="preserve">ланкетная диспозиция </w:t>
      </w:r>
      <w:r w:rsidR="003B351A" w:rsidRPr="001F5A9A">
        <w:rPr>
          <w:i/>
        </w:rPr>
        <w:t>ст. 171 УК РФ явно не отвечает требованиям принципа правовой определенности</w:t>
      </w:r>
      <w:r w:rsidR="00A47316" w:rsidRPr="001F5A9A">
        <w:rPr>
          <w:i/>
        </w:rPr>
        <w:t>.</w:t>
      </w:r>
      <w:r w:rsidR="00227A02" w:rsidRPr="001F5A9A">
        <w:rPr>
          <w:i/>
        </w:rPr>
        <w:t xml:space="preserve"> </w:t>
      </w:r>
      <w:r w:rsidR="00A47316" w:rsidRPr="001F5A9A">
        <w:rPr>
          <w:i/>
        </w:rPr>
        <w:t>С</w:t>
      </w:r>
      <w:r w:rsidR="0003313D" w:rsidRPr="001F5A9A">
        <w:rPr>
          <w:i/>
        </w:rPr>
        <w:t>уществующие проблемы квалификации действий лица по сдаче имущества в аренду во многом обусловлены недостатками легального определения понятия предпринимательской деятельности.</w:t>
      </w:r>
      <w:r w:rsidRPr="001F5A9A">
        <w:rPr>
          <w:i/>
        </w:rPr>
        <w:t xml:space="preserve"> Ввиду его правовой неопределенности всякое привлечение лица к публичной ответственности за нарушение правовых норм, не отвечающих требованиям правовой определенности, является нарушением гарантированных Конституцией прав и свобод.</w:t>
      </w:r>
    </w:p>
    <w:p w:rsidR="0040101F" w:rsidRPr="0003313D" w:rsidRDefault="0003313D" w:rsidP="005F421B">
      <w:pPr>
        <w:autoSpaceDE w:val="0"/>
        <w:autoSpaceDN w:val="0"/>
        <w:adjustRightInd w:val="0"/>
        <w:spacing w:before="240" w:line="360" w:lineRule="auto"/>
        <w:ind w:firstLine="709"/>
        <w:jc w:val="both"/>
        <w:outlineLvl w:val="3"/>
        <w:rPr>
          <w:i/>
        </w:rPr>
      </w:pPr>
      <w:r w:rsidRPr="0003313D">
        <w:rPr>
          <w:i/>
        </w:rPr>
        <w:t>Субъективная сторона</w:t>
      </w:r>
      <w:r w:rsidR="00656280">
        <w:rPr>
          <w:i/>
        </w:rPr>
        <w:t xml:space="preserve"> состава преступления</w:t>
      </w:r>
    </w:p>
    <w:p w:rsidR="0003313D" w:rsidRDefault="0003313D" w:rsidP="005F421B">
      <w:pPr>
        <w:autoSpaceDE w:val="0"/>
        <w:autoSpaceDN w:val="0"/>
        <w:adjustRightInd w:val="0"/>
        <w:spacing w:line="360" w:lineRule="auto"/>
        <w:ind w:firstLine="709"/>
        <w:jc w:val="both"/>
        <w:outlineLvl w:val="3"/>
      </w:pPr>
      <w:r>
        <w:t xml:space="preserve">Не меньше, а может быть, даже больше вопросов возникает </w:t>
      </w:r>
      <w:r w:rsidR="000C7D32">
        <w:t>при установлении на практике в действиях лица, привлекаемого к уголовной ответственности за незаконное предпринимательство, субъективной стороны указанного преступления.</w:t>
      </w:r>
      <w:r w:rsidR="00E66CA6">
        <w:t xml:space="preserve"> </w:t>
      </w:r>
    </w:p>
    <w:p w:rsidR="006B1452" w:rsidRDefault="006236C3" w:rsidP="005F421B">
      <w:pPr>
        <w:autoSpaceDE w:val="0"/>
        <w:autoSpaceDN w:val="0"/>
        <w:adjustRightInd w:val="0"/>
        <w:spacing w:line="360" w:lineRule="auto"/>
        <w:ind w:firstLine="709"/>
        <w:jc w:val="both"/>
        <w:outlineLvl w:val="3"/>
      </w:pPr>
      <w:r>
        <w:t>П</w:t>
      </w:r>
      <w:r w:rsidR="00DE2AC0" w:rsidRPr="00442CBE">
        <w:t>реступление, предусмотренное ст. 171 УК РФ, имее</w:t>
      </w:r>
      <w:r w:rsidR="00E4694A" w:rsidRPr="00442CBE">
        <w:t xml:space="preserve">т формально-материальный состав: когда </w:t>
      </w:r>
      <w:r w:rsidR="00DE2AC0" w:rsidRPr="00442CBE">
        <w:t xml:space="preserve">в результате незаконной предпринимательской деятельности причинен крупный ущерб гражданам, организациям или государству, </w:t>
      </w:r>
      <w:r w:rsidR="00E4694A" w:rsidRPr="00442CBE">
        <w:t>налицо</w:t>
      </w:r>
      <w:r w:rsidR="00DE2AC0" w:rsidRPr="00442CBE">
        <w:t xml:space="preserve"> материальный состав</w:t>
      </w:r>
      <w:r w:rsidR="00E4694A" w:rsidRPr="00442CBE">
        <w:t xml:space="preserve"> незаконного предпринимательства</w:t>
      </w:r>
      <w:r w:rsidR="00DE2AC0" w:rsidRPr="00442CBE">
        <w:t xml:space="preserve">, так как крупный ущерб является общественно-опасным последствием этого преступления. </w:t>
      </w:r>
      <w:r w:rsidR="00E4694A" w:rsidRPr="00442CBE">
        <w:t>В тех же случаях, когда такое</w:t>
      </w:r>
      <w:r w:rsidR="00DE2AC0" w:rsidRPr="00442CBE">
        <w:t xml:space="preserve"> последстви</w:t>
      </w:r>
      <w:r w:rsidR="00E4694A" w:rsidRPr="00442CBE">
        <w:t>е</w:t>
      </w:r>
      <w:r w:rsidR="00DE2AC0" w:rsidRPr="00442CBE">
        <w:t xml:space="preserve"> не наступ</w:t>
      </w:r>
      <w:r w:rsidR="00E4694A" w:rsidRPr="00442CBE">
        <w:t>ает, но лицо получает</w:t>
      </w:r>
      <w:r w:rsidR="00DE2AC0" w:rsidRPr="00442CBE">
        <w:t xml:space="preserve"> крупный доход (а равно доход в особо крупном размере), то состав указанного преступления принято считать формальным</w:t>
      </w:r>
      <w:r w:rsidR="0020476D">
        <w:rPr>
          <w:rStyle w:val="a6"/>
        </w:rPr>
        <w:footnoteReference w:id="37"/>
      </w:r>
      <w:r w:rsidR="00DE2AC0" w:rsidRPr="00442CBE">
        <w:t>, так как получение дохода</w:t>
      </w:r>
      <w:r w:rsidR="008D68F4">
        <w:t xml:space="preserve"> является элементом самого действия и его</w:t>
      </w:r>
      <w:r w:rsidR="00DE2AC0" w:rsidRPr="00442CBE">
        <w:t xml:space="preserve"> нельзя считать общественно-опасным последствием</w:t>
      </w:r>
      <w:r w:rsidR="0020476D">
        <w:t>.</w:t>
      </w:r>
    </w:p>
    <w:p w:rsidR="00401610" w:rsidRPr="00E66CA6" w:rsidRDefault="00E66CA6" w:rsidP="005F421B">
      <w:pPr>
        <w:autoSpaceDE w:val="0"/>
        <w:autoSpaceDN w:val="0"/>
        <w:adjustRightInd w:val="0"/>
        <w:spacing w:line="360" w:lineRule="auto"/>
        <w:ind w:firstLine="709"/>
        <w:jc w:val="both"/>
        <w:outlineLvl w:val="3"/>
        <w:rPr>
          <w:i/>
        </w:rPr>
      </w:pPr>
      <w:r>
        <w:t>Незаконное предпринимательство может быть совершено лишь с умышленной формой вины.</w:t>
      </w:r>
      <w:r w:rsidR="006B1452">
        <w:t xml:space="preserve"> </w:t>
      </w:r>
      <w:r w:rsidR="00144A33">
        <w:t>В тех случаях, когда состав преступления сформулирован как материальный, данное преступление может быть совершено как с прямым, так и с косвенным умыслом, а в тех случаях, когда незаконное предпринимательство сопряжено с извлечением дохода в крупном или особо крупном размере, оно может быть совершено только с прямым умыслом.</w:t>
      </w:r>
      <w:r>
        <w:t xml:space="preserve"> </w:t>
      </w:r>
    </w:p>
    <w:p w:rsidR="006B1452" w:rsidRDefault="006B1452" w:rsidP="005F421B">
      <w:pPr>
        <w:autoSpaceDE w:val="0"/>
        <w:autoSpaceDN w:val="0"/>
        <w:adjustRightInd w:val="0"/>
        <w:spacing w:line="360" w:lineRule="auto"/>
        <w:ind w:firstLine="709"/>
        <w:jc w:val="both"/>
        <w:outlineLvl w:val="3"/>
      </w:pPr>
      <w:r>
        <w:t xml:space="preserve">Привлечение лица к уголовной ответственности предполагает, что лицо осознавало общественную опасность своих действий, </w:t>
      </w:r>
      <w:r w:rsidRPr="006B1452">
        <w:t>предвидело возможность или неизбежность наступления общественно опасных последствий и желало их наступления</w:t>
      </w:r>
      <w:r w:rsidR="000F394E">
        <w:t xml:space="preserve"> </w:t>
      </w:r>
      <w:r w:rsidR="00D435F4">
        <w:t xml:space="preserve">– </w:t>
      </w:r>
      <w:r w:rsidR="000F394E">
        <w:t>при прямом умысле</w:t>
      </w:r>
      <w:r w:rsidR="00D435F4">
        <w:t xml:space="preserve"> –</w:t>
      </w:r>
      <w:r w:rsidR="000F394E">
        <w:t xml:space="preserve"> либо относилось к ним безразлично</w:t>
      </w:r>
      <w:r w:rsidR="00D435F4">
        <w:t xml:space="preserve"> – </w:t>
      </w:r>
      <w:r w:rsidR="000F394E">
        <w:t>при косвенном умысле</w:t>
      </w:r>
      <w:r w:rsidR="00D435F4">
        <w:t xml:space="preserve"> (п. 2, 3 ст. 25 УК РФ)</w:t>
      </w:r>
      <w:r>
        <w:t>.</w:t>
      </w:r>
      <w:r w:rsidR="000F394E">
        <w:t xml:space="preserve"> При формальном составе лицо</w:t>
      </w:r>
      <w:r w:rsidR="00820DD0">
        <w:t xml:space="preserve"> осознает опасность своих действий и желает их совершить. </w:t>
      </w:r>
    </w:p>
    <w:p w:rsidR="00B95634" w:rsidRPr="00442CBE" w:rsidRDefault="00B95634" w:rsidP="005F421B">
      <w:pPr>
        <w:autoSpaceDE w:val="0"/>
        <w:autoSpaceDN w:val="0"/>
        <w:adjustRightInd w:val="0"/>
        <w:spacing w:line="360" w:lineRule="auto"/>
        <w:ind w:firstLine="709"/>
        <w:jc w:val="both"/>
        <w:outlineLvl w:val="3"/>
      </w:pPr>
      <w:r w:rsidRPr="00442CBE">
        <w:t xml:space="preserve">Из легального определения </w:t>
      </w:r>
      <w:r w:rsidR="00135E23" w:rsidRPr="00442CBE">
        <w:t>поняти</w:t>
      </w:r>
      <w:r w:rsidRPr="00442CBE">
        <w:t>я</w:t>
      </w:r>
      <w:r w:rsidR="00135E23" w:rsidRPr="00442CBE">
        <w:t xml:space="preserve"> преступления</w:t>
      </w:r>
      <w:r w:rsidRPr="00442CBE">
        <w:t xml:space="preserve"> (ч. 1 ст. 14 УК РФ) следует</w:t>
      </w:r>
      <w:r w:rsidR="00135E23" w:rsidRPr="00442CBE">
        <w:t xml:space="preserve">, </w:t>
      </w:r>
      <w:r w:rsidRPr="00442CBE">
        <w:t xml:space="preserve">что, </w:t>
      </w:r>
      <w:r w:rsidR="00135E23" w:rsidRPr="00442CBE">
        <w:t>наряду с общественной опасност</w:t>
      </w:r>
      <w:r w:rsidR="00587602" w:rsidRPr="00442CBE">
        <w:t>ью, которую</w:t>
      </w:r>
      <w:r w:rsidR="00135E23" w:rsidRPr="00442CBE">
        <w:t xml:space="preserve"> принято считать материальным признаком, </w:t>
      </w:r>
      <w:r w:rsidRPr="00442CBE">
        <w:t xml:space="preserve">в </w:t>
      </w:r>
      <w:r w:rsidR="00587602" w:rsidRPr="00442CBE">
        <w:t xml:space="preserve">это </w:t>
      </w:r>
      <w:r w:rsidRPr="00442CBE">
        <w:t xml:space="preserve">определение включается </w:t>
      </w:r>
      <w:r w:rsidR="00135E23" w:rsidRPr="00442CBE">
        <w:t xml:space="preserve">и </w:t>
      </w:r>
      <w:r w:rsidR="00135E23" w:rsidRPr="00442CBE">
        <w:rPr>
          <w:b/>
        </w:rPr>
        <w:t>противоправност</w:t>
      </w:r>
      <w:r w:rsidR="00587602" w:rsidRPr="00442CBE">
        <w:rPr>
          <w:b/>
        </w:rPr>
        <w:t>ь</w:t>
      </w:r>
      <w:r w:rsidR="00135E23" w:rsidRPr="00442CBE">
        <w:t xml:space="preserve">, </w:t>
      </w:r>
      <w:r w:rsidR="00587602" w:rsidRPr="00442CBE">
        <w:t>которую называют</w:t>
      </w:r>
      <w:r w:rsidR="00135E23" w:rsidRPr="00442CBE">
        <w:t xml:space="preserve"> формальным признаком. О</w:t>
      </w:r>
      <w:r w:rsidRPr="00442CBE">
        <w:t>днако о</w:t>
      </w:r>
      <w:r w:rsidR="00135E23" w:rsidRPr="00442CBE">
        <w:t xml:space="preserve">сознание </w:t>
      </w:r>
      <w:r w:rsidR="00F356EB" w:rsidRPr="00442CBE">
        <w:t xml:space="preserve">противоправности своих действий, согласно легальному определению вины (ст. 25, 26 УК РФ), не входит в содержание субъективной стороны состава преступления. Тем не менее, </w:t>
      </w:r>
      <w:r w:rsidR="000F394E">
        <w:t>многие</w:t>
      </w:r>
      <w:r w:rsidRPr="00442CBE">
        <w:t xml:space="preserve"> ученые</w:t>
      </w:r>
      <w:r w:rsidR="00F356EB" w:rsidRPr="00442CBE">
        <w:t xml:space="preserve"> считают, что без осознания противоправности действий уголовная ответственность не должна наступать</w:t>
      </w:r>
      <w:r w:rsidRPr="00442CBE">
        <w:rPr>
          <w:rStyle w:val="a6"/>
        </w:rPr>
        <w:footnoteReference w:id="38"/>
      </w:r>
      <w:r w:rsidR="00F356EB" w:rsidRPr="00442CBE">
        <w:t xml:space="preserve">. </w:t>
      </w:r>
    </w:p>
    <w:p w:rsidR="00BD450E" w:rsidRPr="00442CBE" w:rsidRDefault="000F394E" w:rsidP="005F421B">
      <w:pPr>
        <w:autoSpaceDE w:val="0"/>
        <w:autoSpaceDN w:val="0"/>
        <w:adjustRightInd w:val="0"/>
        <w:spacing w:line="360" w:lineRule="auto"/>
        <w:ind w:firstLine="709"/>
        <w:jc w:val="both"/>
        <w:outlineLvl w:val="3"/>
      </w:pPr>
      <w:r>
        <w:t>Т</w:t>
      </w:r>
      <w:r w:rsidR="00B95634" w:rsidRPr="00442CBE">
        <w:t>акая позиция разделяется не всеми. Но, п</w:t>
      </w:r>
      <w:r w:rsidR="00F356EB" w:rsidRPr="00442CBE">
        <w:t xml:space="preserve">рактически по единодушному мнению ученых, </w:t>
      </w:r>
      <w:r w:rsidR="00E43C70" w:rsidRPr="00442CBE">
        <w:t xml:space="preserve">в случаях, когда общественная опасность преступления связана с тем, что лицо нарушает какое-либо правило, запрет, осознание общественной опасности этим лицом своего действия (бездействия) при умышленной форме вины </w:t>
      </w:r>
      <w:r w:rsidR="00D435F4">
        <w:t xml:space="preserve">должно </w:t>
      </w:r>
      <w:r w:rsidR="00E43C70" w:rsidRPr="00442CBE">
        <w:t>включат</w:t>
      </w:r>
      <w:r w:rsidR="00D435F4">
        <w:t>ь</w:t>
      </w:r>
      <w:r w:rsidR="00E43C70" w:rsidRPr="00442CBE">
        <w:t xml:space="preserve"> понимание им совершения запрещенного деяния (то есть противоправности).</w:t>
      </w:r>
      <w:r w:rsidR="00BD450E" w:rsidRPr="00442CBE">
        <w:t xml:space="preserve"> </w:t>
      </w:r>
      <w:r w:rsidR="00E43C70" w:rsidRPr="00442CBE">
        <w:t xml:space="preserve">Например, </w:t>
      </w:r>
      <w:proofErr w:type="spellStart"/>
      <w:r w:rsidR="00E43C70" w:rsidRPr="00442CBE">
        <w:t>д.ю.н</w:t>
      </w:r>
      <w:proofErr w:type="spellEnd"/>
      <w:r w:rsidR="00E43C70" w:rsidRPr="00442CBE">
        <w:t xml:space="preserve">., профессор Б.В. </w:t>
      </w:r>
      <w:proofErr w:type="spellStart"/>
      <w:r w:rsidR="00E43C70" w:rsidRPr="00442CBE">
        <w:t>Волженкин</w:t>
      </w:r>
      <w:proofErr w:type="spellEnd"/>
      <w:r w:rsidR="00B95634" w:rsidRPr="00442CBE">
        <w:rPr>
          <w:rStyle w:val="a6"/>
        </w:rPr>
        <w:footnoteReference w:id="39"/>
      </w:r>
      <w:r w:rsidR="0026181E">
        <w:t xml:space="preserve"> счита</w:t>
      </w:r>
      <w:r w:rsidR="00CB21FF">
        <w:t>ет</w:t>
      </w:r>
      <w:r w:rsidR="0026181E">
        <w:t>, что</w:t>
      </w:r>
      <w:r w:rsidR="00E43C70" w:rsidRPr="00442CBE">
        <w:t xml:space="preserve"> «</w:t>
      </w:r>
      <w:r w:rsidR="0026181E">
        <w:t>с</w:t>
      </w:r>
      <w:r w:rsidR="00E43C70" w:rsidRPr="00442CBE">
        <w:t>уть экономических преступлений заключается в том, что они нарушают порядок деятельности, закрепленный в регулятивных законах. Поэтому сознание общественной опасности совершаемого в таких случаях деяния невозможно без осознания факта нарушения соответствующего закона, правила, обязанности, а</w:t>
      </w:r>
      <w:r w:rsidR="00312DC7" w:rsidRPr="00442CBE">
        <w:t xml:space="preserve"> отсюда можно сделать вывод: </w:t>
      </w:r>
      <w:r w:rsidR="00312DC7" w:rsidRPr="008C1008">
        <w:t>сознание противоправности является существенным признаком умышленной вины при совершении преступлений в сфере экономической деятельности</w:t>
      </w:r>
      <w:r w:rsidR="00312DC7" w:rsidRPr="00442CBE">
        <w:t>»</w:t>
      </w:r>
      <w:r w:rsidR="00312DC7" w:rsidRPr="00442CBE">
        <w:rPr>
          <w:rStyle w:val="a6"/>
        </w:rPr>
        <w:footnoteReference w:id="40"/>
      </w:r>
      <w:r w:rsidR="00312DC7" w:rsidRPr="00442CBE">
        <w:t>.</w:t>
      </w:r>
      <w:r w:rsidR="00BD450E" w:rsidRPr="00442CBE">
        <w:t xml:space="preserve"> </w:t>
      </w:r>
    </w:p>
    <w:p w:rsidR="00BD450E" w:rsidRPr="00442CBE" w:rsidRDefault="00BD450E" w:rsidP="005F421B">
      <w:pPr>
        <w:autoSpaceDE w:val="0"/>
        <w:autoSpaceDN w:val="0"/>
        <w:adjustRightInd w:val="0"/>
        <w:spacing w:line="360" w:lineRule="auto"/>
        <w:ind w:firstLine="709"/>
        <w:jc w:val="both"/>
        <w:outlineLvl w:val="3"/>
      </w:pPr>
      <w:r w:rsidRPr="00442CBE">
        <w:t xml:space="preserve">Точно так же </w:t>
      </w:r>
      <w:proofErr w:type="spellStart"/>
      <w:r w:rsidRPr="00442CBE">
        <w:t>д.ю.н</w:t>
      </w:r>
      <w:proofErr w:type="spellEnd"/>
      <w:r w:rsidRPr="00442CBE">
        <w:t xml:space="preserve">., профессор А.В. Наумов указывает, что «в ряде статей законодатель конструирует состав преступления как нарушение соответствующих законодательных или иных нормативных актов, в связи с чем </w:t>
      </w:r>
      <w:r w:rsidRPr="008C1008">
        <w:t xml:space="preserve">ответственность за умышленное совершение таких преступлений связывается </w:t>
      </w:r>
      <w:proofErr w:type="gramStart"/>
      <w:r w:rsidRPr="008C1008">
        <w:t>с</w:t>
      </w:r>
      <w:proofErr w:type="gramEnd"/>
      <w:r w:rsidRPr="008C1008">
        <w:t xml:space="preserve"> тем, было ли лицо знакомо с соответствующими нормативными актами, которые нарушило. В этих случаях </w:t>
      </w:r>
      <w:r w:rsidR="008F0C43" w:rsidRPr="008C1008">
        <w:t>интеллектуальный элемент умысла охватывает не только сознание общественной опасности совершения деяния, но и сознание и</w:t>
      </w:r>
      <w:r w:rsidR="00D7072C" w:rsidRPr="008C1008">
        <w:t>х</w:t>
      </w:r>
      <w:r w:rsidR="008F0C43" w:rsidRPr="008C1008">
        <w:t xml:space="preserve"> противоправности</w:t>
      </w:r>
      <w:r w:rsidR="008F0C43" w:rsidRPr="00442CBE">
        <w:t>»</w:t>
      </w:r>
      <w:r w:rsidR="008F0C43" w:rsidRPr="00442CBE">
        <w:rPr>
          <w:rStyle w:val="a6"/>
        </w:rPr>
        <w:footnoteReference w:id="41"/>
      </w:r>
      <w:r w:rsidR="008F0C43" w:rsidRPr="00442CBE">
        <w:t>.</w:t>
      </w:r>
    </w:p>
    <w:p w:rsidR="00EB1D44" w:rsidRDefault="00AA1A42" w:rsidP="005F421B">
      <w:pPr>
        <w:autoSpaceDE w:val="0"/>
        <w:autoSpaceDN w:val="0"/>
        <w:adjustRightInd w:val="0"/>
        <w:spacing w:line="360" w:lineRule="auto"/>
        <w:ind w:firstLine="709"/>
        <w:jc w:val="both"/>
      </w:pPr>
      <w:r>
        <w:t>Полагаем, что является обоснованной позиция тех ученых, которые считают, что в субъективную сторону многих преступлений, в том числе предусмотренных главой 22 УК РФ, следует включать осознание лицом не только общественной опасности, но и противоправности своих действий. Тем более</w:t>
      </w:r>
      <w:r w:rsidR="00CB21FF">
        <w:t xml:space="preserve"> следует учитывать, что</w:t>
      </w:r>
      <w:r>
        <w:t xml:space="preserve"> противоправность является </w:t>
      </w:r>
      <w:r w:rsidR="00CB21FF">
        <w:t xml:space="preserve">закрепленным в законе </w:t>
      </w:r>
      <w:r w:rsidR="008C5EFF">
        <w:t>признаком преступления</w:t>
      </w:r>
      <w:r>
        <w:t>.</w:t>
      </w:r>
    </w:p>
    <w:p w:rsidR="005863CE" w:rsidRDefault="005863CE" w:rsidP="005F421B">
      <w:pPr>
        <w:autoSpaceDE w:val="0"/>
        <w:autoSpaceDN w:val="0"/>
        <w:adjustRightInd w:val="0"/>
        <w:spacing w:line="360" w:lineRule="auto"/>
        <w:ind w:firstLine="709"/>
        <w:jc w:val="both"/>
      </w:pPr>
      <w:r>
        <w:t xml:space="preserve">Против данной позиции не может быть выдвинуто известное с римского права положение </w:t>
      </w:r>
      <w:proofErr w:type="spellStart"/>
      <w:r w:rsidRPr="009E312A">
        <w:rPr>
          <w:b/>
          <w:lang w:val="en-US"/>
        </w:rPr>
        <w:t>ignorantia</w:t>
      </w:r>
      <w:proofErr w:type="spellEnd"/>
      <w:r w:rsidRPr="009E312A">
        <w:rPr>
          <w:b/>
        </w:rPr>
        <w:t xml:space="preserve"> </w:t>
      </w:r>
      <w:proofErr w:type="spellStart"/>
      <w:r w:rsidRPr="009E312A">
        <w:rPr>
          <w:b/>
          <w:lang w:val="en-US"/>
        </w:rPr>
        <w:t>legis</w:t>
      </w:r>
      <w:proofErr w:type="spellEnd"/>
      <w:r w:rsidRPr="009E312A">
        <w:rPr>
          <w:b/>
        </w:rPr>
        <w:t xml:space="preserve"> </w:t>
      </w:r>
      <w:proofErr w:type="spellStart"/>
      <w:r w:rsidRPr="009E312A">
        <w:rPr>
          <w:b/>
          <w:lang w:val="en-US"/>
        </w:rPr>
        <w:t>neminem</w:t>
      </w:r>
      <w:proofErr w:type="spellEnd"/>
      <w:r w:rsidRPr="009E312A">
        <w:rPr>
          <w:b/>
        </w:rPr>
        <w:t xml:space="preserve"> </w:t>
      </w:r>
      <w:proofErr w:type="spellStart"/>
      <w:r w:rsidRPr="009E312A">
        <w:rPr>
          <w:b/>
          <w:lang w:val="en-US"/>
        </w:rPr>
        <w:t>excusat</w:t>
      </w:r>
      <w:proofErr w:type="spellEnd"/>
      <w:r w:rsidRPr="009E312A">
        <w:rPr>
          <w:b/>
        </w:rPr>
        <w:t xml:space="preserve"> – незнание закона никого не извиняет</w:t>
      </w:r>
      <w:r w:rsidR="001E652B">
        <w:rPr>
          <w:b/>
        </w:rPr>
        <w:t>.</w:t>
      </w:r>
      <w:r w:rsidR="004B5AD2">
        <w:t xml:space="preserve"> </w:t>
      </w:r>
      <w:r w:rsidR="001E652B">
        <w:t>Э</w:t>
      </w:r>
      <w:r w:rsidR="004B5AD2">
        <w:t xml:space="preserve">та формула, как правильно указывает В.В. </w:t>
      </w:r>
      <w:proofErr w:type="spellStart"/>
      <w:r w:rsidR="004B5AD2">
        <w:t>Лунеев</w:t>
      </w:r>
      <w:proofErr w:type="spellEnd"/>
      <w:r w:rsidR="004B5AD2">
        <w:t>, не закреплена в законе и ее требование не может быть абсолютным при строгом соблюдении законодательно определенного принципа вины</w:t>
      </w:r>
      <w:r w:rsidR="004B5AD2">
        <w:rPr>
          <w:rStyle w:val="a6"/>
        </w:rPr>
        <w:footnoteReference w:id="42"/>
      </w:r>
      <w:r w:rsidR="004B5AD2">
        <w:t>. В противном случае налицо будет объективное вменение.</w:t>
      </w:r>
    </w:p>
    <w:p w:rsidR="00612E3B" w:rsidRDefault="00BD04BF" w:rsidP="005F421B">
      <w:pPr>
        <w:autoSpaceDE w:val="0"/>
        <w:autoSpaceDN w:val="0"/>
        <w:adjustRightInd w:val="0"/>
        <w:spacing w:before="240" w:line="360" w:lineRule="auto"/>
        <w:ind w:firstLine="709"/>
        <w:jc w:val="both"/>
        <w:outlineLvl w:val="2"/>
      </w:pPr>
      <w:r w:rsidRPr="00442CBE">
        <w:t xml:space="preserve">Подтверждением правильности позиции ученых, считающих осознание лицом противоправности своих действий одним из условий ответственности за умышленное преступление, связанное с нарушением правил, запретов, являются нормы об административной ответственности. </w:t>
      </w:r>
    </w:p>
    <w:p w:rsidR="00612E3B" w:rsidRPr="00442CBE" w:rsidRDefault="00612E3B" w:rsidP="005F421B">
      <w:pPr>
        <w:autoSpaceDE w:val="0"/>
        <w:autoSpaceDN w:val="0"/>
        <w:adjustRightInd w:val="0"/>
        <w:spacing w:line="360" w:lineRule="auto"/>
        <w:ind w:firstLine="709"/>
        <w:jc w:val="both"/>
        <w:outlineLvl w:val="2"/>
      </w:pPr>
      <w:r w:rsidRPr="00442CBE">
        <w:t xml:space="preserve">Часть 1 статьи </w:t>
      </w:r>
      <w:r>
        <w:t xml:space="preserve">14 КоАП РФ, как уже указывалось, </w:t>
      </w:r>
      <w:r w:rsidRPr="00442CBE">
        <w:t xml:space="preserve">предусматривает ответственность за осуществление </w:t>
      </w:r>
      <w:hyperlink r:id="rId9" w:history="1">
        <w:r w:rsidRPr="00442CBE">
          <w:t>предпринимательской деятельности</w:t>
        </w:r>
      </w:hyperlink>
      <w:r w:rsidRPr="00442CBE">
        <w:t xml:space="preserve"> без </w:t>
      </w:r>
      <w:hyperlink r:id="rId10" w:history="1">
        <w:r w:rsidRPr="00442CBE">
          <w:t>государственной регистрации</w:t>
        </w:r>
      </w:hyperlink>
      <w:r w:rsidRPr="00442CBE">
        <w:t xml:space="preserve"> в качестве индивидуального предпринимателя или без </w:t>
      </w:r>
      <w:hyperlink r:id="rId11" w:history="1">
        <w:r w:rsidRPr="00442CBE">
          <w:t>государственной регистрации</w:t>
        </w:r>
      </w:hyperlink>
      <w:r w:rsidRPr="00442CBE">
        <w:t xml:space="preserve"> в качестве юридического лица. Согласно этой правовой норме состав названного правонарушения является формальным и может быть совершен только с умышленной формой вины.</w:t>
      </w:r>
    </w:p>
    <w:p w:rsidR="00BD04BF" w:rsidRPr="00442CBE" w:rsidRDefault="00BD04BF" w:rsidP="005F421B">
      <w:pPr>
        <w:autoSpaceDE w:val="0"/>
        <w:autoSpaceDN w:val="0"/>
        <w:adjustRightInd w:val="0"/>
        <w:spacing w:line="360" w:lineRule="auto"/>
        <w:ind w:firstLine="709"/>
        <w:jc w:val="both"/>
        <w:outlineLvl w:val="2"/>
      </w:pPr>
      <w:r w:rsidRPr="00442CBE">
        <w:t xml:space="preserve">В соответствии с ч. 1 ст. 2.2 КоАП РФ административное правонарушение признается совершенным умышленно, если лицо, его совершившее, </w:t>
      </w:r>
      <w:r w:rsidR="008C1008" w:rsidRPr="008C1008">
        <w:rPr>
          <w:b/>
        </w:rPr>
        <w:t>о</w:t>
      </w:r>
      <w:r w:rsidRPr="00442CBE">
        <w:rPr>
          <w:b/>
        </w:rPr>
        <w:t>сознавало противоправный характер своего действия (бездействия)</w:t>
      </w:r>
      <w:r w:rsidRPr="00442CBE">
        <w:t>, предвидело его вредные последствия и желало наступления таких последствий или сознательно их допускало либо относилось к ним безразлично.</w:t>
      </w:r>
    </w:p>
    <w:p w:rsidR="00BD04BF" w:rsidRPr="00612E3B" w:rsidRDefault="00CB61A7" w:rsidP="005F421B">
      <w:pPr>
        <w:autoSpaceDE w:val="0"/>
        <w:autoSpaceDN w:val="0"/>
        <w:adjustRightInd w:val="0"/>
        <w:spacing w:line="360" w:lineRule="auto"/>
        <w:ind w:firstLine="709"/>
        <w:jc w:val="both"/>
        <w:outlineLvl w:val="2"/>
        <w:rPr>
          <w:i/>
        </w:rPr>
      </w:pPr>
      <w:r w:rsidRPr="00442CBE">
        <w:t>Следовательно, осознание противоправного характера своего действия (бездействия) прямо включено в легальное опред</w:t>
      </w:r>
      <w:r w:rsidR="00E85171" w:rsidRPr="00442CBE">
        <w:t>еление умышленной формы вины</w:t>
      </w:r>
      <w:r w:rsidR="009172B1">
        <w:t xml:space="preserve"> в совершении административного правонарушения</w:t>
      </w:r>
      <w:r w:rsidR="00E85171" w:rsidRPr="00442CBE">
        <w:t>. С </w:t>
      </w:r>
      <w:r w:rsidRPr="00442CBE">
        <w:t xml:space="preserve">учетом данного положения, а также презумпции невиновности (ст. 1.5 КоАП РФ), </w:t>
      </w:r>
      <w:r w:rsidRPr="00612E3B">
        <w:rPr>
          <w:i/>
        </w:rPr>
        <w:t xml:space="preserve">при недоказанности осознания лицом противоправности своих действий (бездействия) лицо не может быть привлечено к административной ответственности. </w:t>
      </w:r>
    </w:p>
    <w:p w:rsidR="00AF1C95" w:rsidRPr="00442CBE" w:rsidRDefault="00581122" w:rsidP="005F421B">
      <w:pPr>
        <w:autoSpaceDE w:val="0"/>
        <w:autoSpaceDN w:val="0"/>
        <w:adjustRightInd w:val="0"/>
        <w:spacing w:line="360" w:lineRule="auto"/>
        <w:ind w:firstLine="709"/>
        <w:jc w:val="both"/>
      </w:pPr>
      <w:r w:rsidRPr="00442CBE">
        <w:t>Административная ответственность, как и уголовная, является публичной ответственностью и построена на тех же принципах. Поскольку при привлечении к уголовной ответственности происходит более существенное ограничение прав граждан по сравнению с административной ответственностью, постольку должны быть установлены более строгие правила привлечения к такой ответственности</w:t>
      </w:r>
      <w:r w:rsidR="007D7189" w:rsidRPr="00442CBE">
        <w:t xml:space="preserve">. Поэтому, если в содержание умысла </w:t>
      </w:r>
      <w:r w:rsidR="00AF1C95" w:rsidRPr="00442CBE">
        <w:t>лица, привлекаемого к административной ответственности</w:t>
      </w:r>
      <w:r w:rsidR="00D7072C" w:rsidRPr="00442CBE">
        <w:t xml:space="preserve"> по ст. 14.1 КоАП РФ</w:t>
      </w:r>
      <w:r w:rsidR="00AF1C95" w:rsidRPr="00442CBE">
        <w:t xml:space="preserve">, </w:t>
      </w:r>
      <w:r w:rsidR="007D7189" w:rsidRPr="00442CBE">
        <w:t xml:space="preserve">включается осознание противоправного характера действия, то тем более </w:t>
      </w:r>
      <w:r w:rsidR="00AF1C95" w:rsidRPr="00442CBE">
        <w:t xml:space="preserve">осознание противоправности своих действий должно включаться в содержание вины лица, привлекаемого к уголовной ответственности </w:t>
      </w:r>
      <w:r w:rsidR="00D7072C" w:rsidRPr="00442CBE">
        <w:t>по ст. 171 УК РФ</w:t>
      </w:r>
      <w:r w:rsidR="00AF1C95" w:rsidRPr="00442CBE">
        <w:t>.</w:t>
      </w:r>
    </w:p>
    <w:p w:rsidR="0075382C" w:rsidRPr="00442CBE" w:rsidRDefault="00581122" w:rsidP="005F421B">
      <w:pPr>
        <w:autoSpaceDE w:val="0"/>
        <w:autoSpaceDN w:val="0"/>
        <w:adjustRightInd w:val="0"/>
        <w:spacing w:line="360" w:lineRule="auto"/>
        <w:ind w:firstLine="709"/>
        <w:jc w:val="both"/>
      </w:pPr>
      <w:r w:rsidRPr="00442CBE">
        <w:t>Таким образом,</w:t>
      </w:r>
      <w:r w:rsidR="00715F01" w:rsidRPr="00442CBE">
        <w:t xml:space="preserve"> для привлечения лица к ответственности по статье </w:t>
      </w:r>
      <w:r w:rsidRPr="00442CBE">
        <w:t xml:space="preserve">171 УК РФ </w:t>
      </w:r>
      <w:r w:rsidR="00715F01" w:rsidRPr="00442CBE">
        <w:t>оно должно знать содержание закона, определяющего понятие предпринимательской деятельности, условия ее осуществления</w:t>
      </w:r>
      <w:r w:rsidR="00562FE6">
        <w:t>;</w:t>
      </w:r>
      <w:r w:rsidR="00820DD0">
        <w:t xml:space="preserve"> критерии, по которым можно отличить предпринимательскую деятельность от иной </w:t>
      </w:r>
      <w:r w:rsidR="00715F01" w:rsidRPr="00442CBE">
        <w:t>экономической деятельности</w:t>
      </w:r>
      <w:r w:rsidR="00820DD0">
        <w:t>, для занятия которой</w:t>
      </w:r>
      <w:r w:rsidR="00715F01" w:rsidRPr="00442CBE">
        <w:t xml:space="preserve"> не требуется регистрация в качестве индивидуальн</w:t>
      </w:r>
      <w:r w:rsidR="00820DD0">
        <w:t>ого предпринимателя;</w:t>
      </w:r>
      <w:r w:rsidR="00562FE6">
        <w:t xml:space="preserve"> </w:t>
      </w:r>
      <w:r w:rsidR="00562FE6" w:rsidRPr="00442CBE">
        <w:t>порядок государственной регистрации в качестве индивидуального предпринимателя</w:t>
      </w:r>
      <w:r w:rsidR="00562FE6">
        <w:t>; условия наступления ответственности за незаконную предпринимательскую деятельность</w:t>
      </w:r>
      <w:r w:rsidR="00715F01" w:rsidRPr="00442CBE">
        <w:t>.</w:t>
      </w:r>
      <w:r w:rsidR="00562FE6">
        <w:t xml:space="preserve"> </w:t>
      </w:r>
      <w:r w:rsidR="00715F01" w:rsidRPr="00442CBE">
        <w:t xml:space="preserve">Для этого необходимо быть </w:t>
      </w:r>
      <w:r w:rsidRPr="00442CBE">
        <w:t>не просто юристом</w:t>
      </w:r>
      <w:r w:rsidR="00913421" w:rsidRPr="00442CBE">
        <w:t xml:space="preserve"> (многие юристы сами не знают указанных вопросов)</w:t>
      </w:r>
      <w:r w:rsidRPr="00442CBE">
        <w:t xml:space="preserve">, а </w:t>
      </w:r>
      <w:r w:rsidR="00913421" w:rsidRPr="00442CBE">
        <w:t xml:space="preserve">быть </w:t>
      </w:r>
      <w:r w:rsidRPr="00442CBE">
        <w:t xml:space="preserve">специалистом </w:t>
      </w:r>
      <w:r w:rsidR="00715F01" w:rsidRPr="00442CBE">
        <w:t>в области предпринимательского права, либо</w:t>
      </w:r>
      <w:r w:rsidR="0075382C" w:rsidRPr="00442CBE">
        <w:t>, не являясь таковым,</w:t>
      </w:r>
      <w:r w:rsidR="00715F01" w:rsidRPr="00442CBE">
        <w:t xml:space="preserve"> получить консультацию </w:t>
      </w:r>
      <w:r w:rsidR="00913421" w:rsidRPr="00442CBE">
        <w:t>так</w:t>
      </w:r>
      <w:r w:rsidR="0075382C" w:rsidRPr="00442CBE">
        <w:t>ого специалиста</w:t>
      </w:r>
      <w:r w:rsidR="00715F01" w:rsidRPr="00442CBE">
        <w:t xml:space="preserve">. Однако закон не </w:t>
      </w:r>
      <w:r w:rsidR="0075382C" w:rsidRPr="00442CBE">
        <w:t>предусматривает в качестве условия</w:t>
      </w:r>
      <w:r w:rsidR="00715F01" w:rsidRPr="00442CBE">
        <w:t xml:space="preserve"> осуществления какой-либо экономической деятельности получ</w:t>
      </w:r>
      <w:r w:rsidR="0075382C" w:rsidRPr="00442CBE">
        <w:t>ение предварительных</w:t>
      </w:r>
      <w:r w:rsidR="00715F01" w:rsidRPr="00442CBE">
        <w:t xml:space="preserve"> консультаци</w:t>
      </w:r>
      <w:r w:rsidR="0075382C" w:rsidRPr="00442CBE">
        <w:t>й юристов.</w:t>
      </w:r>
      <w:r w:rsidR="00562FE6">
        <w:t xml:space="preserve"> </w:t>
      </w:r>
    </w:p>
    <w:p w:rsidR="008C5EFF" w:rsidRDefault="005D6CE2" w:rsidP="005F421B">
      <w:pPr>
        <w:pStyle w:val="a3"/>
        <w:spacing w:before="240" w:line="360" w:lineRule="auto"/>
        <w:ind w:firstLine="709"/>
        <w:jc w:val="both"/>
        <w:rPr>
          <w:rFonts w:ascii="Times New Roman" w:hAnsi="Times New Roman"/>
          <w:sz w:val="24"/>
          <w:szCs w:val="24"/>
        </w:rPr>
      </w:pPr>
      <w:r>
        <w:rPr>
          <w:rFonts w:ascii="Times New Roman" w:hAnsi="Times New Roman"/>
          <w:sz w:val="24"/>
          <w:szCs w:val="24"/>
        </w:rPr>
        <w:t xml:space="preserve">На практике зачастую не учитываются проанализированные сложности квалификации действий лица по ст. 171 УК РФ, связанные как с недостатками легального определения предпринимательской деятельности, так и с осознанием противоправности своих действий лицом, привлекаемым к уголовной ответственности. </w:t>
      </w:r>
    </w:p>
    <w:p w:rsidR="00875275" w:rsidRDefault="00875275" w:rsidP="005F421B">
      <w:pPr>
        <w:pStyle w:val="a3"/>
        <w:spacing w:line="360" w:lineRule="auto"/>
        <w:ind w:firstLine="709"/>
        <w:jc w:val="both"/>
        <w:rPr>
          <w:rFonts w:ascii="Times New Roman" w:hAnsi="Times New Roman"/>
          <w:sz w:val="24"/>
          <w:szCs w:val="24"/>
        </w:rPr>
      </w:pPr>
      <w:r>
        <w:rPr>
          <w:rFonts w:ascii="Times New Roman" w:hAnsi="Times New Roman"/>
          <w:sz w:val="24"/>
          <w:szCs w:val="24"/>
        </w:rPr>
        <w:t>Так, по пригово</w:t>
      </w:r>
      <w:r w:rsidR="00753E21">
        <w:rPr>
          <w:rFonts w:ascii="Times New Roman" w:hAnsi="Times New Roman"/>
          <w:sz w:val="24"/>
          <w:szCs w:val="24"/>
        </w:rPr>
        <w:t>ру Ленинского районного суда г. Перми от 11.12.2012 </w:t>
      </w:r>
      <w:r>
        <w:rPr>
          <w:rFonts w:ascii="Times New Roman" w:hAnsi="Times New Roman"/>
          <w:sz w:val="24"/>
          <w:szCs w:val="24"/>
        </w:rPr>
        <w:t>г. А. был признан виновным в совершении преступления, предусмотренного п. «б» ч. 2 ст. 171 УК РФ и ему назначено наказание в виде двух лет лишения свободы (условно) без штрафа. А. осужден за то, что на протяжении ряда лет сдавал в аренду принадлежащ</w:t>
      </w:r>
      <w:r w:rsidR="008C5EFF">
        <w:rPr>
          <w:rFonts w:ascii="Times New Roman" w:hAnsi="Times New Roman"/>
          <w:sz w:val="24"/>
          <w:szCs w:val="24"/>
        </w:rPr>
        <w:t>ие</w:t>
      </w:r>
      <w:r>
        <w:rPr>
          <w:rFonts w:ascii="Times New Roman" w:hAnsi="Times New Roman"/>
          <w:sz w:val="24"/>
          <w:szCs w:val="24"/>
        </w:rPr>
        <w:t xml:space="preserve"> ему на праве собственности </w:t>
      </w:r>
      <w:r w:rsidR="00B35A47">
        <w:rPr>
          <w:rFonts w:ascii="Times New Roman" w:hAnsi="Times New Roman"/>
          <w:sz w:val="24"/>
          <w:szCs w:val="24"/>
        </w:rPr>
        <w:t xml:space="preserve">два объекта </w:t>
      </w:r>
      <w:r>
        <w:rPr>
          <w:rFonts w:ascii="Times New Roman" w:hAnsi="Times New Roman"/>
          <w:sz w:val="24"/>
          <w:szCs w:val="24"/>
        </w:rPr>
        <w:t>коммерческ</w:t>
      </w:r>
      <w:r w:rsidR="00B35A47">
        <w:rPr>
          <w:rFonts w:ascii="Times New Roman" w:hAnsi="Times New Roman"/>
          <w:sz w:val="24"/>
          <w:szCs w:val="24"/>
        </w:rPr>
        <w:t>ой</w:t>
      </w:r>
      <w:r>
        <w:rPr>
          <w:rFonts w:ascii="Times New Roman" w:hAnsi="Times New Roman"/>
          <w:sz w:val="24"/>
          <w:szCs w:val="24"/>
        </w:rPr>
        <w:t xml:space="preserve"> недвижимост</w:t>
      </w:r>
      <w:r w:rsidR="00B35A47">
        <w:rPr>
          <w:rFonts w:ascii="Times New Roman" w:hAnsi="Times New Roman"/>
          <w:sz w:val="24"/>
          <w:szCs w:val="24"/>
        </w:rPr>
        <w:t>и</w:t>
      </w:r>
      <w:r>
        <w:rPr>
          <w:rFonts w:ascii="Times New Roman" w:hAnsi="Times New Roman"/>
          <w:sz w:val="24"/>
          <w:szCs w:val="24"/>
        </w:rPr>
        <w:t xml:space="preserve">. Суд признал сдачу в аренду коммерческой недвижимости предпринимательской деятельностью, требующей для ее занятия государственной регистрации в качестве индивидуального предпринимателя. При этом суд </w:t>
      </w:r>
      <w:r w:rsidR="00D859DA">
        <w:rPr>
          <w:rFonts w:ascii="Times New Roman" w:hAnsi="Times New Roman"/>
          <w:sz w:val="24"/>
          <w:szCs w:val="24"/>
        </w:rPr>
        <w:t>согласился с доводами обвинения о том</w:t>
      </w:r>
      <w:r w:rsidR="005D6CE2">
        <w:rPr>
          <w:rFonts w:ascii="Times New Roman" w:hAnsi="Times New Roman"/>
          <w:sz w:val="24"/>
          <w:szCs w:val="24"/>
        </w:rPr>
        <w:t xml:space="preserve">, что А. </w:t>
      </w:r>
      <w:r w:rsidR="0026329C">
        <w:rPr>
          <w:rFonts w:ascii="Times New Roman" w:hAnsi="Times New Roman"/>
          <w:sz w:val="24"/>
          <w:szCs w:val="24"/>
        </w:rPr>
        <w:t xml:space="preserve">действовал умышленно, </w:t>
      </w:r>
      <w:r w:rsidR="005D6CE2">
        <w:rPr>
          <w:rFonts w:ascii="Times New Roman" w:hAnsi="Times New Roman"/>
          <w:sz w:val="24"/>
          <w:szCs w:val="24"/>
        </w:rPr>
        <w:t xml:space="preserve">осознавал </w:t>
      </w:r>
      <w:r w:rsidR="0026329C">
        <w:rPr>
          <w:rFonts w:ascii="Times New Roman" w:hAnsi="Times New Roman"/>
          <w:sz w:val="24"/>
          <w:szCs w:val="24"/>
        </w:rPr>
        <w:t>общественную опасность своих действий</w:t>
      </w:r>
      <w:r w:rsidR="005D6CE2">
        <w:rPr>
          <w:rFonts w:ascii="Times New Roman" w:hAnsi="Times New Roman"/>
          <w:sz w:val="24"/>
          <w:szCs w:val="24"/>
        </w:rPr>
        <w:t>.</w:t>
      </w:r>
      <w:r w:rsidR="0026329C">
        <w:rPr>
          <w:rFonts w:ascii="Times New Roman" w:hAnsi="Times New Roman"/>
          <w:sz w:val="24"/>
          <w:szCs w:val="24"/>
        </w:rPr>
        <w:t xml:space="preserve"> Об умысле, по мнению суда, свидетельствует то обстоятельство, что А. приобретал коммерческую недвижимость </w:t>
      </w:r>
      <w:r w:rsidR="00A074DC">
        <w:rPr>
          <w:rFonts w:ascii="Times New Roman" w:hAnsi="Times New Roman"/>
          <w:sz w:val="24"/>
          <w:szCs w:val="24"/>
        </w:rPr>
        <w:t>для последующей</w:t>
      </w:r>
      <w:r w:rsidR="0026329C">
        <w:rPr>
          <w:rFonts w:ascii="Times New Roman" w:hAnsi="Times New Roman"/>
          <w:sz w:val="24"/>
          <w:szCs w:val="24"/>
        </w:rPr>
        <w:t xml:space="preserve"> сдачи е</w:t>
      </w:r>
      <w:r w:rsidR="00641829">
        <w:rPr>
          <w:rFonts w:ascii="Times New Roman" w:hAnsi="Times New Roman"/>
          <w:sz w:val="24"/>
          <w:szCs w:val="24"/>
        </w:rPr>
        <w:t>ё</w:t>
      </w:r>
      <w:r w:rsidR="00820DD0">
        <w:rPr>
          <w:rFonts w:ascii="Times New Roman" w:hAnsi="Times New Roman"/>
          <w:sz w:val="24"/>
          <w:szCs w:val="24"/>
        </w:rPr>
        <w:t xml:space="preserve"> в</w:t>
      </w:r>
      <w:r w:rsidR="008C5EFF">
        <w:rPr>
          <w:rFonts w:ascii="Times New Roman" w:hAnsi="Times New Roman"/>
          <w:sz w:val="24"/>
          <w:szCs w:val="24"/>
        </w:rPr>
        <w:t xml:space="preserve"> аренду</w:t>
      </w:r>
      <w:r w:rsidR="00820DD0">
        <w:rPr>
          <w:rFonts w:ascii="Times New Roman" w:hAnsi="Times New Roman"/>
          <w:sz w:val="24"/>
          <w:szCs w:val="24"/>
        </w:rPr>
        <w:t xml:space="preserve">. </w:t>
      </w:r>
      <w:r w:rsidR="005D6CE2">
        <w:rPr>
          <w:rFonts w:ascii="Times New Roman" w:hAnsi="Times New Roman"/>
          <w:sz w:val="24"/>
          <w:szCs w:val="24"/>
        </w:rPr>
        <w:t xml:space="preserve">Суд не принял во внимание доводы защиты о том, что </w:t>
      </w:r>
      <w:r w:rsidR="00291341">
        <w:rPr>
          <w:rFonts w:ascii="Times New Roman" w:hAnsi="Times New Roman"/>
          <w:sz w:val="24"/>
          <w:szCs w:val="24"/>
        </w:rPr>
        <w:t>с</w:t>
      </w:r>
      <w:r w:rsidR="00051DDF">
        <w:rPr>
          <w:rFonts w:ascii="Times New Roman" w:hAnsi="Times New Roman"/>
          <w:sz w:val="24"/>
          <w:szCs w:val="24"/>
        </w:rPr>
        <w:t xml:space="preserve">дача имущества в аренду не являлась для </w:t>
      </w:r>
      <w:r w:rsidR="00291341">
        <w:rPr>
          <w:rFonts w:ascii="Times New Roman" w:hAnsi="Times New Roman"/>
          <w:sz w:val="24"/>
          <w:szCs w:val="24"/>
        </w:rPr>
        <w:t>А.</w:t>
      </w:r>
      <w:r w:rsidR="00051DDF">
        <w:rPr>
          <w:rFonts w:ascii="Times New Roman" w:hAnsi="Times New Roman"/>
          <w:sz w:val="24"/>
          <w:szCs w:val="24"/>
        </w:rPr>
        <w:t xml:space="preserve"> профессиональной деятельностью</w:t>
      </w:r>
      <w:r w:rsidR="00291341">
        <w:rPr>
          <w:rFonts w:ascii="Times New Roman" w:hAnsi="Times New Roman"/>
          <w:sz w:val="24"/>
          <w:szCs w:val="24"/>
        </w:rPr>
        <w:t xml:space="preserve"> (он занимался другой оплачиваемой работой)</w:t>
      </w:r>
      <w:r w:rsidR="00051DDF">
        <w:rPr>
          <w:rFonts w:ascii="Times New Roman" w:hAnsi="Times New Roman"/>
          <w:sz w:val="24"/>
          <w:szCs w:val="24"/>
        </w:rPr>
        <w:t>,</w:t>
      </w:r>
      <w:r w:rsidR="00A03B9F">
        <w:rPr>
          <w:rFonts w:ascii="Times New Roman" w:hAnsi="Times New Roman"/>
          <w:sz w:val="24"/>
          <w:szCs w:val="24"/>
        </w:rPr>
        <w:t xml:space="preserve"> что</w:t>
      </w:r>
      <w:r w:rsidR="00051DDF">
        <w:rPr>
          <w:rFonts w:ascii="Times New Roman" w:hAnsi="Times New Roman"/>
          <w:sz w:val="24"/>
          <w:szCs w:val="24"/>
        </w:rPr>
        <w:t xml:space="preserve"> он</w:t>
      </w:r>
      <w:r w:rsidR="00445571">
        <w:rPr>
          <w:rFonts w:ascii="Times New Roman" w:hAnsi="Times New Roman"/>
          <w:sz w:val="24"/>
          <w:szCs w:val="24"/>
        </w:rPr>
        <w:t>,</w:t>
      </w:r>
      <w:r w:rsidR="005D6CE2">
        <w:rPr>
          <w:rFonts w:ascii="Times New Roman" w:hAnsi="Times New Roman"/>
          <w:sz w:val="24"/>
          <w:szCs w:val="24"/>
        </w:rPr>
        <w:t xml:space="preserve"> </w:t>
      </w:r>
      <w:r w:rsidR="00641829">
        <w:rPr>
          <w:rFonts w:ascii="Times New Roman" w:hAnsi="Times New Roman"/>
          <w:sz w:val="24"/>
          <w:szCs w:val="24"/>
        </w:rPr>
        <w:t>не</w:t>
      </w:r>
      <w:r w:rsidR="00445571">
        <w:rPr>
          <w:rFonts w:ascii="Times New Roman" w:hAnsi="Times New Roman"/>
          <w:sz w:val="24"/>
          <w:szCs w:val="24"/>
        </w:rPr>
        <w:t xml:space="preserve"> </w:t>
      </w:r>
      <w:r w:rsidR="00A074DC">
        <w:rPr>
          <w:rFonts w:ascii="Times New Roman" w:hAnsi="Times New Roman"/>
          <w:sz w:val="24"/>
          <w:szCs w:val="24"/>
        </w:rPr>
        <w:t>будучи</w:t>
      </w:r>
      <w:r w:rsidR="00445571">
        <w:rPr>
          <w:rFonts w:ascii="Times New Roman" w:hAnsi="Times New Roman"/>
          <w:sz w:val="24"/>
          <w:szCs w:val="24"/>
        </w:rPr>
        <w:t xml:space="preserve"> профессиональным юристом, не</w:t>
      </w:r>
      <w:r w:rsidR="00641829">
        <w:rPr>
          <w:rFonts w:ascii="Times New Roman" w:hAnsi="Times New Roman"/>
          <w:sz w:val="24"/>
          <w:szCs w:val="24"/>
        </w:rPr>
        <w:t xml:space="preserve"> осознавал ни общественную опасность, ни противоправность своих действий по сдаче имущества в аренду, так как </w:t>
      </w:r>
      <w:r w:rsidR="005D6CE2">
        <w:rPr>
          <w:rFonts w:ascii="Times New Roman" w:hAnsi="Times New Roman"/>
          <w:sz w:val="24"/>
          <w:szCs w:val="24"/>
        </w:rPr>
        <w:t>до начала деятельности получил консультации юристов, которые разъясн</w:t>
      </w:r>
      <w:r w:rsidR="00641829">
        <w:rPr>
          <w:rFonts w:ascii="Times New Roman" w:hAnsi="Times New Roman"/>
          <w:sz w:val="24"/>
          <w:szCs w:val="24"/>
        </w:rPr>
        <w:t>или ему</w:t>
      </w:r>
      <w:r w:rsidR="005D6CE2">
        <w:rPr>
          <w:rFonts w:ascii="Times New Roman" w:hAnsi="Times New Roman"/>
          <w:sz w:val="24"/>
          <w:szCs w:val="24"/>
        </w:rPr>
        <w:t>, что сдач</w:t>
      </w:r>
      <w:r w:rsidR="00641829">
        <w:rPr>
          <w:rFonts w:ascii="Times New Roman" w:hAnsi="Times New Roman"/>
          <w:sz w:val="24"/>
          <w:szCs w:val="24"/>
        </w:rPr>
        <w:t>а</w:t>
      </w:r>
      <w:r w:rsidR="005D6CE2">
        <w:rPr>
          <w:rFonts w:ascii="Times New Roman" w:hAnsi="Times New Roman"/>
          <w:sz w:val="24"/>
          <w:szCs w:val="24"/>
        </w:rPr>
        <w:t xml:space="preserve"> имущества в аренду не </w:t>
      </w:r>
      <w:r w:rsidR="00641829">
        <w:rPr>
          <w:rFonts w:ascii="Times New Roman" w:hAnsi="Times New Roman"/>
          <w:sz w:val="24"/>
          <w:szCs w:val="24"/>
        </w:rPr>
        <w:t>явля</w:t>
      </w:r>
      <w:r w:rsidR="005D6CE2">
        <w:rPr>
          <w:rFonts w:ascii="Times New Roman" w:hAnsi="Times New Roman"/>
          <w:sz w:val="24"/>
          <w:szCs w:val="24"/>
        </w:rPr>
        <w:t>ется</w:t>
      </w:r>
      <w:r w:rsidR="00FE77F1">
        <w:rPr>
          <w:rFonts w:ascii="Times New Roman" w:hAnsi="Times New Roman"/>
          <w:sz w:val="24"/>
          <w:szCs w:val="24"/>
        </w:rPr>
        <w:t xml:space="preserve"> </w:t>
      </w:r>
      <w:r w:rsidR="00641829">
        <w:rPr>
          <w:rFonts w:ascii="Times New Roman" w:hAnsi="Times New Roman"/>
          <w:sz w:val="24"/>
          <w:szCs w:val="24"/>
        </w:rPr>
        <w:t>пр</w:t>
      </w:r>
      <w:r w:rsidR="00CD1AC1">
        <w:rPr>
          <w:rFonts w:ascii="Times New Roman" w:hAnsi="Times New Roman"/>
          <w:sz w:val="24"/>
          <w:szCs w:val="24"/>
        </w:rPr>
        <w:t>едпринимательской деятельностью и не требует</w:t>
      </w:r>
      <w:r w:rsidR="00641829">
        <w:rPr>
          <w:rFonts w:ascii="Times New Roman" w:hAnsi="Times New Roman"/>
          <w:sz w:val="24"/>
          <w:szCs w:val="24"/>
        </w:rPr>
        <w:t xml:space="preserve"> государственной регистра</w:t>
      </w:r>
      <w:r w:rsidR="00445571">
        <w:rPr>
          <w:rFonts w:ascii="Times New Roman" w:hAnsi="Times New Roman"/>
          <w:sz w:val="24"/>
          <w:szCs w:val="24"/>
        </w:rPr>
        <w:t>ции в качестве ИП. С</w:t>
      </w:r>
      <w:r w:rsidR="00751786">
        <w:rPr>
          <w:rFonts w:ascii="Times New Roman" w:hAnsi="Times New Roman"/>
          <w:sz w:val="24"/>
          <w:szCs w:val="24"/>
        </w:rPr>
        <w:t>уд</w:t>
      </w:r>
      <w:r w:rsidR="00445571">
        <w:rPr>
          <w:rFonts w:ascii="Times New Roman" w:hAnsi="Times New Roman"/>
          <w:sz w:val="24"/>
          <w:szCs w:val="24"/>
        </w:rPr>
        <w:t xml:space="preserve"> также</w:t>
      </w:r>
      <w:r w:rsidR="00751786">
        <w:rPr>
          <w:rFonts w:ascii="Times New Roman" w:hAnsi="Times New Roman"/>
          <w:sz w:val="24"/>
          <w:szCs w:val="24"/>
        </w:rPr>
        <w:t xml:space="preserve"> не согласился с доводами защиты о том, что налоговые органы неоднократно издавали письма, в которых подтверждали, что сдача имущества в аренду не является предпринимательской деят</w:t>
      </w:r>
      <w:r w:rsidR="00AB43F1">
        <w:rPr>
          <w:rFonts w:ascii="Times New Roman" w:hAnsi="Times New Roman"/>
          <w:sz w:val="24"/>
          <w:szCs w:val="24"/>
        </w:rPr>
        <w:t>ельностью, и А., руководствуясь</w:t>
      </w:r>
      <w:r w:rsidR="00751786">
        <w:rPr>
          <w:rFonts w:ascii="Times New Roman" w:hAnsi="Times New Roman"/>
          <w:sz w:val="24"/>
          <w:szCs w:val="24"/>
        </w:rPr>
        <w:t xml:space="preserve"> указанными письмами</w:t>
      </w:r>
      <w:r w:rsidR="00F2706D">
        <w:rPr>
          <w:rFonts w:ascii="Times New Roman" w:hAnsi="Times New Roman"/>
          <w:sz w:val="24"/>
          <w:szCs w:val="24"/>
        </w:rPr>
        <w:t xml:space="preserve">, </w:t>
      </w:r>
      <w:r w:rsidR="00AB43F1">
        <w:rPr>
          <w:rFonts w:ascii="Times New Roman" w:hAnsi="Times New Roman"/>
          <w:sz w:val="24"/>
          <w:szCs w:val="24"/>
        </w:rPr>
        <w:t>не осознавал противоправности своих действий</w:t>
      </w:r>
      <w:r w:rsidR="00E67D27">
        <w:rPr>
          <w:rFonts w:ascii="Times New Roman" w:hAnsi="Times New Roman"/>
          <w:sz w:val="24"/>
          <w:szCs w:val="24"/>
        </w:rPr>
        <w:t>. Таким образом, суд вообще проигнорировал доводы защиты о том, что обвинение не доказало осознание А. противоправности своих действий</w:t>
      </w:r>
      <w:r w:rsidR="00CD1AC1">
        <w:rPr>
          <w:rStyle w:val="a6"/>
          <w:rFonts w:ascii="Times New Roman" w:hAnsi="Times New Roman"/>
          <w:sz w:val="24"/>
          <w:szCs w:val="24"/>
        </w:rPr>
        <w:footnoteReference w:id="43"/>
      </w:r>
      <w:r w:rsidR="00AB43F1">
        <w:rPr>
          <w:rFonts w:ascii="Times New Roman" w:hAnsi="Times New Roman"/>
          <w:sz w:val="24"/>
          <w:szCs w:val="24"/>
        </w:rPr>
        <w:t>.</w:t>
      </w:r>
    </w:p>
    <w:p w:rsidR="00747E34" w:rsidRPr="00442CBE" w:rsidRDefault="00FE77F1" w:rsidP="005F421B">
      <w:pPr>
        <w:spacing w:line="360" w:lineRule="auto"/>
        <w:ind w:firstLine="709"/>
        <w:jc w:val="both"/>
      </w:pPr>
      <w:r>
        <w:t>Говоря о значении разъяснений МНС РФ, следует учитывать, что</w:t>
      </w:r>
      <w:r w:rsidR="00747E34">
        <w:t>, согласно п</w:t>
      </w:r>
      <w:r w:rsidR="00747E34" w:rsidRPr="00747E34">
        <w:t>. 6.3 Положения о Федеральной налоговой службе, указанная служба имеет право давать юридическим и физическим лицам разъяснения по вопросам, отнесенным к её сфере деятельности</w:t>
      </w:r>
      <w:r w:rsidR="00747E34">
        <w:rPr>
          <w:rStyle w:val="a6"/>
        </w:rPr>
        <w:footnoteReference w:id="44"/>
      </w:r>
      <w:r w:rsidR="00747E34" w:rsidRPr="00747E34">
        <w:t>.</w:t>
      </w:r>
      <w:r w:rsidR="00747E34">
        <w:t xml:space="preserve"> </w:t>
      </w:r>
      <w:r w:rsidR="00FD7799">
        <w:t xml:space="preserve">В соответствии с </w:t>
      </w:r>
      <w:proofErr w:type="spellStart"/>
      <w:r w:rsidR="00FD7799">
        <w:t>п</w:t>
      </w:r>
      <w:r w:rsidR="00747E34" w:rsidRPr="00442CBE">
        <w:t>п</w:t>
      </w:r>
      <w:proofErr w:type="spellEnd"/>
      <w:r w:rsidR="00FD7799">
        <w:t>. </w:t>
      </w:r>
      <w:r w:rsidR="00747E34" w:rsidRPr="00442CBE">
        <w:t>3 п</w:t>
      </w:r>
      <w:r w:rsidR="00FD7799">
        <w:t>.</w:t>
      </w:r>
      <w:r w:rsidR="00747E34" w:rsidRPr="00442CBE">
        <w:t xml:space="preserve"> 1 ст. 111 НК РФ выполнение налогоплательщиком письменных разъяснений, данных ему либо неопределённому кругу лиц финансовым, налоговым или другим уполномоченным органом государственной власти в пределах его компетенции, </w:t>
      </w:r>
      <w:r w:rsidR="00747E34" w:rsidRPr="00442CBE">
        <w:rPr>
          <w:b/>
        </w:rPr>
        <w:t>исключает вину лица в совершении налогового правонарушения</w:t>
      </w:r>
      <w:r w:rsidR="00747E34" w:rsidRPr="00442CBE">
        <w:t>.</w:t>
      </w:r>
    </w:p>
    <w:p w:rsidR="00FE77F1" w:rsidRPr="00747E34" w:rsidRDefault="00747E34" w:rsidP="005F421B">
      <w:pPr>
        <w:autoSpaceDE w:val="0"/>
        <w:autoSpaceDN w:val="0"/>
        <w:adjustRightInd w:val="0"/>
        <w:spacing w:line="360" w:lineRule="auto"/>
        <w:ind w:firstLine="709"/>
        <w:jc w:val="both"/>
      </w:pPr>
      <w:r>
        <w:t xml:space="preserve">Выше уже говорилось о соотношении уголовной и административной ответственности. Налоговая ответственность также является видом публичной ответственности, и </w:t>
      </w:r>
      <w:r w:rsidRPr="00442CBE">
        <w:t xml:space="preserve">если при применении налоговой ответственности исключается вина лица, действующего в соответствии с разъяснениями налоговых органов, то тем более должна исключаться его уголовная ответственность. </w:t>
      </w:r>
      <w:r w:rsidR="00751786">
        <w:t xml:space="preserve">Принимая решение по делу А., суд проигнорировал данные </w:t>
      </w:r>
      <w:r w:rsidR="00B65013">
        <w:t>положения</w:t>
      </w:r>
      <w:r w:rsidR="00FD7799">
        <w:t>.</w:t>
      </w:r>
    </w:p>
    <w:p w:rsidR="00524FE9" w:rsidRDefault="00B65013" w:rsidP="005F421B">
      <w:pPr>
        <w:autoSpaceDE w:val="0"/>
        <w:autoSpaceDN w:val="0"/>
        <w:adjustRightInd w:val="0"/>
        <w:spacing w:line="360" w:lineRule="auto"/>
        <w:ind w:firstLine="709"/>
        <w:jc w:val="both"/>
      </w:pPr>
      <w:r>
        <w:t>Изложенны</w:t>
      </w:r>
      <w:r w:rsidR="00D25622">
        <w:t>е обстоятельства дела А.</w:t>
      </w:r>
      <w:r>
        <w:t xml:space="preserve"> подтверждают</w:t>
      </w:r>
      <w:r w:rsidR="00D25622">
        <w:t xml:space="preserve"> </w:t>
      </w:r>
      <w:r w:rsidRPr="00291341">
        <w:rPr>
          <w:b/>
        </w:rPr>
        <w:t>н</w:t>
      </w:r>
      <w:r w:rsidRPr="00227A02">
        <w:rPr>
          <w:b/>
        </w:rPr>
        <w:t>еобходимость включения в определение умышленной формы вины осознания лицом противоправности своих действи</w:t>
      </w:r>
      <w:r w:rsidR="00227A02" w:rsidRPr="00227A02">
        <w:rPr>
          <w:b/>
        </w:rPr>
        <w:t>й</w:t>
      </w:r>
      <w:r w:rsidR="007332FA" w:rsidRPr="00291341">
        <w:rPr>
          <w:rStyle w:val="a6"/>
        </w:rPr>
        <w:footnoteReference w:id="45"/>
      </w:r>
      <w:r w:rsidR="00227A02">
        <w:t>.</w:t>
      </w:r>
      <w:r w:rsidR="00383B53">
        <w:t xml:space="preserve"> </w:t>
      </w:r>
    </w:p>
    <w:p w:rsidR="00D13AF2" w:rsidRDefault="00E67FEE" w:rsidP="005F421B">
      <w:pPr>
        <w:autoSpaceDE w:val="0"/>
        <w:autoSpaceDN w:val="0"/>
        <w:adjustRightInd w:val="0"/>
        <w:spacing w:line="360" w:lineRule="auto"/>
        <w:ind w:firstLine="709"/>
        <w:jc w:val="both"/>
      </w:pPr>
      <w:r>
        <w:t>Отмечая недостатки легального определения понятия «предпринимательская деятельность» и связанные с ними сложности применени</w:t>
      </w:r>
      <w:r w:rsidR="00AF602C">
        <w:t>я</w:t>
      </w:r>
      <w:r w:rsidR="0049262A">
        <w:t xml:space="preserve"> ст. 171 УК РФ, а также соглашаясь </w:t>
      </w:r>
      <w:r w:rsidR="0049262A" w:rsidRPr="007332FA">
        <w:t>с учёными, считающими необходимым включение в формулу вины осознание лицом противоправности своих действий</w:t>
      </w:r>
      <w:r w:rsidR="00135729" w:rsidRPr="007332FA">
        <w:t>, мы считаем, что</w:t>
      </w:r>
      <w:r w:rsidR="0048322A" w:rsidRPr="007332FA">
        <w:t xml:space="preserve"> изначально законодатель допустил</w:t>
      </w:r>
      <w:r w:rsidR="0048322A">
        <w:t xml:space="preserve"> ошибку, установив уголовную ответственность за осуществление предпринимательской деятельности</w:t>
      </w:r>
      <w:r w:rsidR="00B871E6">
        <w:t xml:space="preserve"> без соответствующей регистрации в качестве индивидуального предпринимателя. </w:t>
      </w:r>
      <w:r w:rsidR="004B386A">
        <w:t>Мы полностью согласны с позицией тех ученых, которые доказывают необходимость декриминализации указанной деятельности</w:t>
      </w:r>
      <w:r w:rsidR="00D13AF2">
        <w:rPr>
          <w:rStyle w:val="a6"/>
        </w:rPr>
        <w:footnoteReference w:id="46"/>
      </w:r>
      <w:r w:rsidR="004B386A">
        <w:t>.</w:t>
      </w:r>
      <w:r w:rsidR="00540424">
        <w:t xml:space="preserve"> Полагаем, что введение в Уголовный кодекс РФ статьи 171 об уголовной ответственности за незаконное предпринимательст</w:t>
      </w:r>
      <w:r w:rsidR="00EC640E">
        <w:t>в</w:t>
      </w:r>
      <w:r w:rsidR="00540424">
        <w:t>о</w:t>
      </w:r>
      <w:r w:rsidR="00EC640E">
        <w:t xml:space="preserve"> явилось следствием не только непродуманной пр</w:t>
      </w:r>
      <w:r w:rsidR="002751FE">
        <w:t>авовой политики, но и инерции старого правового мышления, сформировавшегося при социализме при господстве его идеологичес</w:t>
      </w:r>
      <w:r w:rsidR="001150E6">
        <w:t>ких догм и стереотипов мышления, согласно которым любая частная инициатива индивида в экономических отношениях, приносящая ему доход, до</w:t>
      </w:r>
      <w:r w:rsidR="001D1426">
        <w:t xml:space="preserve">лжна пресекаться на корню. </w:t>
      </w:r>
      <w:r w:rsidR="00D13AF2">
        <w:t xml:space="preserve">На сегодняшний день, </w:t>
      </w:r>
      <w:r w:rsidR="00214815">
        <w:t>перефразируя</w:t>
      </w:r>
      <w:r w:rsidR="00D13AF2" w:rsidRPr="002C6379">
        <w:t xml:space="preserve"> К. Маркса</w:t>
      </w:r>
      <w:r w:rsidR="00214815" w:rsidRPr="002C6379">
        <w:rPr>
          <w:vertAlign w:val="superscript"/>
        </w:rPr>
        <w:footnoteReference w:id="47"/>
      </w:r>
      <w:r w:rsidR="00D13AF2" w:rsidRPr="002C6379">
        <w:t>,</w:t>
      </w:r>
      <w:r w:rsidR="00D13AF2">
        <w:t xml:space="preserve"> </w:t>
      </w:r>
      <w:r w:rsidR="00214815">
        <w:t xml:space="preserve">можно сказать, что </w:t>
      </w:r>
      <w:r w:rsidR="00D13AF2">
        <w:t>ст. 171 УК РФ</w:t>
      </w:r>
      <w:r w:rsidR="00D13AF2" w:rsidRPr="002C6379">
        <w:t xml:space="preserve"> является «родимым пятном» социалистического общества в современном правопорядке</w:t>
      </w:r>
      <w:r w:rsidR="00214815">
        <w:t>.</w:t>
      </w:r>
      <w:r w:rsidR="001A10B1">
        <w:t xml:space="preserve"> Сдача имущества в аренду лицом, не имеющим статуса индивидуального предпринимателя, не является общественно опасным действием. </w:t>
      </w:r>
      <w:r w:rsidR="00C7194D">
        <w:t>Закрепление в законе противоправности указанных действий тормозит развитие экономики страны, нарушает основные права и свободы человека, установленные в Конституции РФ.</w:t>
      </w:r>
    </w:p>
    <w:p w:rsidR="001A10B1" w:rsidRDefault="00C7194D" w:rsidP="005F421B">
      <w:pPr>
        <w:autoSpaceDE w:val="0"/>
        <w:autoSpaceDN w:val="0"/>
        <w:adjustRightInd w:val="0"/>
        <w:spacing w:line="360" w:lineRule="auto"/>
        <w:ind w:firstLine="709"/>
        <w:jc w:val="both"/>
      </w:pPr>
      <w:r>
        <w:t>В отличие от Уголовного кодекса РФ,</w:t>
      </w:r>
      <w:r w:rsidR="001A10B1" w:rsidRPr="002C6379">
        <w:t xml:space="preserve"> в зарубежных правопорядках аналогичная ответственность практически отсутствует: большинство уголовно-правовых норм, связанных с неправомерным осуществлением предпринимательской или профессиональной деятельности, относится к проступкам</w:t>
      </w:r>
      <w:r w:rsidR="001A10B1" w:rsidRPr="002C6379">
        <w:rPr>
          <w:vertAlign w:val="superscript"/>
        </w:rPr>
        <w:footnoteReference w:id="48"/>
      </w:r>
      <w:r w:rsidR="001A10B1" w:rsidRPr="002C6379">
        <w:t>.</w:t>
      </w:r>
      <w:r w:rsidR="001A10B1">
        <w:t xml:space="preserve"> Во Франции предусмотрено право прокурора или любого заинтересованного лица потребовать регистрации физического лица в торговом реестре</w:t>
      </w:r>
      <w:r w:rsidR="001A10B1" w:rsidRPr="000E6994">
        <w:t xml:space="preserve"> (ст. 58 ФТК).</w:t>
      </w:r>
      <w:r w:rsidR="001A10B1">
        <w:t xml:space="preserve"> Полагаем, что нормы административного характера в большей степени соответствуют общественной вредности рассматриваемого деяния.</w:t>
      </w:r>
    </w:p>
    <w:p w:rsidR="000E6994" w:rsidRPr="000E6994" w:rsidRDefault="00FC3BA9" w:rsidP="005F421B">
      <w:pPr>
        <w:autoSpaceDE w:val="0"/>
        <w:autoSpaceDN w:val="0"/>
        <w:adjustRightInd w:val="0"/>
        <w:spacing w:line="360" w:lineRule="auto"/>
        <w:ind w:firstLine="709"/>
        <w:jc w:val="both"/>
      </w:pPr>
      <w:r>
        <w:t>Право, являясь существеннейшей частью надстройки и инструментом государственной политики, только тогда будет с</w:t>
      </w:r>
      <w:r w:rsidR="005B76BB">
        <w:t>пособствовать развитию экон</w:t>
      </w:r>
      <w:r w:rsidR="00E67D27">
        <w:t xml:space="preserve">омических отношений и человека – </w:t>
      </w:r>
      <w:r w:rsidR="005B76BB">
        <w:t>главн</w:t>
      </w:r>
      <w:r w:rsidR="00E67D27">
        <w:t>ого</w:t>
      </w:r>
      <w:r w:rsidR="005B76BB">
        <w:t xml:space="preserve"> элемент</w:t>
      </w:r>
      <w:r w:rsidR="00E67D27">
        <w:t>а</w:t>
      </w:r>
      <w:r w:rsidR="005B76BB">
        <w:t xml:space="preserve"> производитель</w:t>
      </w:r>
      <w:r w:rsidR="00777933">
        <w:t>ных сил,</w:t>
      </w:r>
      <w:r w:rsidR="00E67D27">
        <w:t xml:space="preserve"> –</w:t>
      </w:r>
      <w:r w:rsidR="00777933">
        <w:t xml:space="preserve"> когда оно правильно отражает потребности и учитывает закономер</w:t>
      </w:r>
      <w:r w:rsidR="00EF7157">
        <w:t>ности их развития, что в своё время правильно отметил Ф. Энгельс</w:t>
      </w:r>
      <w:r w:rsidR="00EF7157">
        <w:rPr>
          <w:rStyle w:val="a6"/>
        </w:rPr>
        <w:footnoteReference w:id="49"/>
      </w:r>
      <w:r w:rsidR="00777933">
        <w:t>.</w:t>
      </w:r>
      <w:r>
        <w:t xml:space="preserve"> </w:t>
      </w:r>
    </w:p>
    <w:p w:rsidR="000E6994" w:rsidRPr="00B65013" w:rsidRDefault="000E6994" w:rsidP="005F421B">
      <w:pPr>
        <w:autoSpaceDE w:val="0"/>
        <w:autoSpaceDN w:val="0"/>
        <w:adjustRightInd w:val="0"/>
        <w:spacing w:before="240" w:line="360" w:lineRule="auto"/>
        <w:ind w:firstLine="709"/>
        <w:jc w:val="both"/>
        <w:outlineLvl w:val="3"/>
      </w:pPr>
      <w:r w:rsidRPr="007C6FD2">
        <w:t>Вышеизложенное позволяет сделать вывод о том, что</w:t>
      </w:r>
      <w:r>
        <w:rPr>
          <w:b/>
        </w:rPr>
        <w:t xml:space="preserve"> </w:t>
      </w:r>
      <w:r w:rsidRPr="00442CBE">
        <w:t>действующее законодательство, регулирующее вопросы предпринимательской деятельности, имеет существенные недостатки и противоречия и не отвечает требованиям правовой определенности</w:t>
      </w:r>
      <w:r>
        <w:t xml:space="preserve">, а </w:t>
      </w:r>
      <w:r w:rsidRPr="00442CBE">
        <w:t>легальное, доктринальное и судебное толкование вопросов о необходимости регистрации физического лица, сдающего имущество в аренду, является</w:t>
      </w:r>
      <w:r>
        <w:t xml:space="preserve"> неоднозначным и противоречивым. Исходя из действующего законодательства, как видится, привлечение лица к уголовной ответственности по ст. 171 УК РФ возможно лишь в том случае, когда буд</w:t>
      </w:r>
      <w:r w:rsidR="00656280">
        <w:t>ет доказано, что оно осознавало противоправность своих действий</w:t>
      </w:r>
      <w:r>
        <w:t xml:space="preserve">. </w:t>
      </w:r>
      <w:r>
        <w:rPr>
          <w:lang w:val="en-US"/>
        </w:rPr>
        <w:t>De</w:t>
      </w:r>
      <w:r w:rsidRPr="00B65013">
        <w:t xml:space="preserve"> </w:t>
      </w:r>
      <w:proofErr w:type="spellStart"/>
      <w:r>
        <w:rPr>
          <w:lang w:val="en-US"/>
        </w:rPr>
        <w:t>lege</w:t>
      </w:r>
      <w:proofErr w:type="spellEnd"/>
      <w:r w:rsidRPr="00B65013">
        <w:t xml:space="preserve"> </w:t>
      </w:r>
      <w:proofErr w:type="spellStart"/>
      <w:r>
        <w:rPr>
          <w:lang w:val="en-US"/>
        </w:rPr>
        <w:t>ferendae</w:t>
      </w:r>
      <w:proofErr w:type="spellEnd"/>
      <w:r w:rsidRPr="00B65013">
        <w:t xml:space="preserve"> </w:t>
      </w:r>
      <w:r>
        <w:t xml:space="preserve">считаем, что осуществление предпринимательской деятельности в отсутствие государственной регистрации в качестве индивидуального предпринимателя должно быть </w:t>
      </w:r>
      <w:proofErr w:type="spellStart"/>
      <w:r>
        <w:t>декриминализировано</w:t>
      </w:r>
      <w:proofErr w:type="spellEnd"/>
      <w:r>
        <w:t>.</w:t>
      </w:r>
    </w:p>
    <w:p w:rsidR="00B56FCF" w:rsidRPr="006B4953" w:rsidRDefault="00B56FCF" w:rsidP="005F421B">
      <w:pPr>
        <w:autoSpaceDE w:val="0"/>
        <w:autoSpaceDN w:val="0"/>
        <w:adjustRightInd w:val="0"/>
        <w:spacing w:before="240" w:line="360" w:lineRule="auto"/>
        <w:ind w:firstLine="709"/>
        <w:jc w:val="center"/>
        <w:outlineLvl w:val="1"/>
      </w:pPr>
      <w:r w:rsidRPr="00526832">
        <w:t>БИБЛИОГРАФИЧЕСКИЙ СПИСОК:</w:t>
      </w:r>
    </w:p>
    <w:p w:rsidR="0050070A" w:rsidRPr="00526832" w:rsidRDefault="0050070A" w:rsidP="005F421B">
      <w:pPr>
        <w:pStyle w:val="a4"/>
        <w:numPr>
          <w:ilvl w:val="0"/>
          <w:numId w:val="1"/>
        </w:numPr>
        <w:tabs>
          <w:tab w:val="left" w:pos="993"/>
        </w:tabs>
        <w:spacing w:line="360" w:lineRule="auto"/>
        <w:ind w:left="0" w:firstLine="709"/>
        <w:jc w:val="both"/>
        <w:rPr>
          <w:sz w:val="24"/>
          <w:szCs w:val="24"/>
        </w:rPr>
      </w:pPr>
      <w:proofErr w:type="spellStart"/>
      <w:r w:rsidRPr="00526832">
        <w:rPr>
          <w:sz w:val="24"/>
          <w:szCs w:val="24"/>
        </w:rPr>
        <w:t>Ахметьянова</w:t>
      </w:r>
      <w:proofErr w:type="spellEnd"/>
      <w:r w:rsidRPr="00526832">
        <w:rPr>
          <w:sz w:val="24"/>
          <w:szCs w:val="24"/>
        </w:rPr>
        <w:t xml:space="preserve"> З.А. Вещное право: учебник. – М.: Статут, 2011.</w:t>
      </w:r>
      <w:r w:rsidR="000A2A7C">
        <w:rPr>
          <w:sz w:val="24"/>
          <w:szCs w:val="24"/>
        </w:rPr>
        <w:t xml:space="preserve"> – 360 с.</w:t>
      </w:r>
    </w:p>
    <w:p w:rsidR="00526832" w:rsidRPr="00526832" w:rsidRDefault="00526832" w:rsidP="005F421B">
      <w:pPr>
        <w:pStyle w:val="a4"/>
        <w:numPr>
          <w:ilvl w:val="0"/>
          <w:numId w:val="1"/>
        </w:numPr>
        <w:tabs>
          <w:tab w:val="left" w:pos="993"/>
        </w:tabs>
        <w:spacing w:line="360" w:lineRule="auto"/>
        <w:ind w:left="0" w:firstLine="709"/>
        <w:jc w:val="both"/>
        <w:rPr>
          <w:sz w:val="24"/>
          <w:szCs w:val="24"/>
        </w:rPr>
      </w:pPr>
      <w:r w:rsidRPr="00526832">
        <w:rPr>
          <w:sz w:val="24"/>
          <w:szCs w:val="24"/>
        </w:rPr>
        <w:t xml:space="preserve">Верин В.П. О некоторых вопросах судебной практики по делам о незаконном предпринимательстве и легализации (отмывании) денежных средств или иного имущества, приобретенных преступным путем // Бюллетень Верховного Суда. 2005. №2. С. </w:t>
      </w:r>
      <w:r w:rsidR="00524FE9">
        <w:rPr>
          <w:sz w:val="24"/>
          <w:szCs w:val="24"/>
        </w:rPr>
        <w:t>26–</w:t>
      </w:r>
      <w:r>
        <w:rPr>
          <w:sz w:val="24"/>
          <w:szCs w:val="24"/>
        </w:rPr>
        <w:t>32.</w:t>
      </w:r>
    </w:p>
    <w:p w:rsidR="009A0DE2" w:rsidRDefault="007F28E7" w:rsidP="005F421B">
      <w:pPr>
        <w:pStyle w:val="a4"/>
        <w:numPr>
          <w:ilvl w:val="0"/>
          <w:numId w:val="1"/>
        </w:numPr>
        <w:tabs>
          <w:tab w:val="left" w:pos="993"/>
        </w:tabs>
        <w:spacing w:line="360" w:lineRule="auto"/>
        <w:ind w:left="0" w:firstLine="709"/>
        <w:jc w:val="both"/>
        <w:rPr>
          <w:sz w:val="24"/>
          <w:szCs w:val="24"/>
        </w:rPr>
      </w:pPr>
      <w:proofErr w:type="spellStart"/>
      <w:r w:rsidRPr="009A0DE2">
        <w:rPr>
          <w:sz w:val="24"/>
          <w:szCs w:val="24"/>
        </w:rPr>
        <w:t>Волженкин</w:t>
      </w:r>
      <w:proofErr w:type="spellEnd"/>
      <w:r w:rsidRPr="009A0DE2">
        <w:rPr>
          <w:sz w:val="24"/>
          <w:szCs w:val="24"/>
        </w:rPr>
        <w:t xml:space="preserve"> Б.В. Преступления в сфере экономической деятельности по уголовному праву России. – СПб, Юридический центр Пресс», 2007. </w:t>
      </w:r>
      <w:r w:rsidR="00F457B9">
        <w:rPr>
          <w:sz w:val="24"/>
          <w:szCs w:val="24"/>
        </w:rPr>
        <w:t>– 765 с.</w:t>
      </w:r>
    </w:p>
    <w:p w:rsidR="00DC1608" w:rsidRPr="00DC1608" w:rsidRDefault="00526832" w:rsidP="005F421B">
      <w:pPr>
        <w:pStyle w:val="a4"/>
        <w:numPr>
          <w:ilvl w:val="0"/>
          <w:numId w:val="1"/>
        </w:numPr>
        <w:tabs>
          <w:tab w:val="left" w:pos="993"/>
        </w:tabs>
        <w:spacing w:line="360" w:lineRule="auto"/>
        <w:ind w:left="0" w:firstLine="709"/>
        <w:jc w:val="both"/>
        <w:rPr>
          <w:sz w:val="24"/>
          <w:szCs w:val="24"/>
        </w:rPr>
      </w:pPr>
      <w:r w:rsidRPr="00DC1608">
        <w:rPr>
          <w:sz w:val="24"/>
          <w:szCs w:val="24"/>
        </w:rPr>
        <w:t xml:space="preserve">Гражданский кодекс Российской Федерации (часть первая) от 30.11.1994 № 51-ФЗ // Российская газета. № 238-239. 08.12.1994; </w:t>
      </w:r>
      <w:r w:rsidR="009A0DE2" w:rsidRPr="00DC1608">
        <w:rPr>
          <w:sz w:val="24"/>
          <w:szCs w:val="24"/>
        </w:rPr>
        <w:t xml:space="preserve">Российская газета. № 249. 06.11.2013. </w:t>
      </w:r>
    </w:p>
    <w:p w:rsidR="009A0DE2" w:rsidRPr="00DC1608" w:rsidRDefault="00526832" w:rsidP="005F421B">
      <w:pPr>
        <w:pStyle w:val="a4"/>
        <w:numPr>
          <w:ilvl w:val="0"/>
          <w:numId w:val="1"/>
        </w:numPr>
        <w:tabs>
          <w:tab w:val="left" w:pos="993"/>
        </w:tabs>
        <w:spacing w:line="360" w:lineRule="auto"/>
        <w:ind w:left="0" w:firstLine="709"/>
        <w:jc w:val="both"/>
        <w:rPr>
          <w:sz w:val="24"/>
          <w:szCs w:val="24"/>
        </w:rPr>
      </w:pPr>
      <w:r w:rsidRPr="00DC1608">
        <w:rPr>
          <w:sz w:val="24"/>
          <w:szCs w:val="24"/>
        </w:rPr>
        <w:t xml:space="preserve">Гражданский кодекс Российской Федерации (часть вторая) от 26.01.1996 </w:t>
      </w:r>
      <w:r w:rsidR="002C7390" w:rsidRPr="00DC1608">
        <w:rPr>
          <w:sz w:val="24"/>
          <w:szCs w:val="24"/>
        </w:rPr>
        <w:t>№ 14-ФЗ // Российская газета. № </w:t>
      </w:r>
      <w:r w:rsidR="009A0DE2" w:rsidRPr="00DC1608">
        <w:rPr>
          <w:sz w:val="24"/>
          <w:szCs w:val="24"/>
        </w:rPr>
        <w:t>23. 06.02.1996; № 24. 07.02.1996; № 25. 08.02.1996; № </w:t>
      </w:r>
      <w:r w:rsidRPr="00DC1608">
        <w:rPr>
          <w:sz w:val="24"/>
          <w:szCs w:val="24"/>
        </w:rPr>
        <w:t>27. 10.02.1996</w:t>
      </w:r>
      <w:r w:rsidR="009A0DE2" w:rsidRPr="00DC1608">
        <w:rPr>
          <w:sz w:val="24"/>
          <w:szCs w:val="24"/>
        </w:rPr>
        <w:t xml:space="preserve">; </w:t>
      </w:r>
      <w:r w:rsidR="00DC1608" w:rsidRPr="00DC1608">
        <w:rPr>
          <w:sz w:val="24"/>
          <w:szCs w:val="24"/>
        </w:rPr>
        <w:t>Российская газета. №</w:t>
      </w:r>
      <w:r w:rsidR="009A0DE2" w:rsidRPr="00DC1608">
        <w:rPr>
          <w:sz w:val="24"/>
          <w:szCs w:val="24"/>
        </w:rPr>
        <w:t xml:space="preserve"> 276</w:t>
      </w:r>
      <w:r w:rsidR="00DC1608" w:rsidRPr="00DC1608">
        <w:rPr>
          <w:sz w:val="24"/>
          <w:szCs w:val="24"/>
        </w:rPr>
        <w:t>.</w:t>
      </w:r>
      <w:r w:rsidR="009A0DE2" w:rsidRPr="00DC1608">
        <w:rPr>
          <w:sz w:val="24"/>
          <w:szCs w:val="24"/>
        </w:rPr>
        <w:t xml:space="preserve"> 06.12.2013</w:t>
      </w:r>
      <w:r w:rsidR="00DC1608" w:rsidRPr="00DC1608">
        <w:rPr>
          <w:sz w:val="24"/>
          <w:szCs w:val="24"/>
        </w:rPr>
        <w:t>.</w:t>
      </w:r>
    </w:p>
    <w:p w:rsidR="0001606E" w:rsidRDefault="0001606E" w:rsidP="005F421B">
      <w:pPr>
        <w:pStyle w:val="a4"/>
        <w:numPr>
          <w:ilvl w:val="0"/>
          <w:numId w:val="1"/>
        </w:numPr>
        <w:tabs>
          <w:tab w:val="left" w:pos="993"/>
        </w:tabs>
        <w:spacing w:line="360" w:lineRule="auto"/>
        <w:ind w:left="0" w:firstLine="709"/>
        <w:jc w:val="both"/>
        <w:rPr>
          <w:sz w:val="24"/>
          <w:szCs w:val="24"/>
        </w:rPr>
      </w:pPr>
      <w:r w:rsidRPr="0001606E">
        <w:rPr>
          <w:sz w:val="24"/>
          <w:szCs w:val="24"/>
        </w:rPr>
        <w:t>Единообразный торговый кодекс США: пер. с англ. – М.: Международный центр финансово-экономического развития, 1996.</w:t>
      </w:r>
      <w:r>
        <w:rPr>
          <w:sz w:val="24"/>
          <w:szCs w:val="24"/>
        </w:rPr>
        <w:t xml:space="preserve"> – 427 с.</w:t>
      </w:r>
    </w:p>
    <w:p w:rsidR="00526832" w:rsidRPr="002C7390" w:rsidRDefault="00526832" w:rsidP="005F421B">
      <w:pPr>
        <w:pStyle w:val="a4"/>
        <w:numPr>
          <w:ilvl w:val="0"/>
          <w:numId w:val="1"/>
        </w:numPr>
        <w:tabs>
          <w:tab w:val="left" w:pos="993"/>
        </w:tabs>
        <w:spacing w:line="360" w:lineRule="auto"/>
        <w:ind w:left="0" w:firstLine="709"/>
        <w:jc w:val="both"/>
        <w:rPr>
          <w:sz w:val="24"/>
          <w:szCs w:val="24"/>
        </w:rPr>
      </w:pPr>
      <w:proofErr w:type="spellStart"/>
      <w:r w:rsidRPr="002C7390">
        <w:rPr>
          <w:sz w:val="24"/>
          <w:szCs w:val="24"/>
        </w:rPr>
        <w:t>Жилинский</w:t>
      </w:r>
      <w:proofErr w:type="spellEnd"/>
      <w:r w:rsidRPr="002C7390">
        <w:rPr>
          <w:sz w:val="24"/>
          <w:szCs w:val="24"/>
        </w:rPr>
        <w:t xml:space="preserve"> С.Э</w:t>
      </w:r>
      <w:r w:rsidR="002C7390" w:rsidRPr="002C7390">
        <w:rPr>
          <w:sz w:val="24"/>
          <w:szCs w:val="24"/>
        </w:rPr>
        <w:t xml:space="preserve">. Предпринимательское право. </w:t>
      </w:r>
      <w:r w:rsidR="002C7390">
        <w:rPr>
          <w:sz w:val="24"/>
          <w:szCs w:val="24"/>
        </w:rPr>
        <w:t xml:space="preserve">– </w:t>
      </w:r>
      <w:r w:rsidR="006C46D6">
        <w:rPr>
          <w:sz w:val="24"/>
          <w:szCs w:val="24"/>
        </w:rPr>
        <w:t>М.: Норма-</w:t>
      </w:r>
      <w:r w:rsidR="002C7390" w:rsidRPr="002C7390">
        <w:rPr>
          <w:sz w:val="24"/>
          <w:szCs w:val="24"/>
        </w:rPr>
        <w:t>Инфра-М,</w:t>
      </w:r>
      <w:r w:rsidR="002C7390" w:rsidRPr="002C7390">
        <w:rPr>
          <w:rFonts w:ascii="Arial" w:hAnsi="Arial" w:cs="Arial"/>
          <w:color w:val="003366"/>
        </w:rPr>
        <w:t xml:space="preserve"> </w:t>
      </w:r>
      <w:r w:rsidRPr="002C7390">
        <w:rPr>
          <w:sz w:val="24"/>
          <w:szCs w:val="24"/>
        </w:rPr>
        <w:t xml:space="preserve">2000. </w:t>
      </w:r>
      <w:r w:rsidR="002C7390" w:rsidRPr="002C7390">
        <w:rPr>
          <w:sz w:val="24"/>
          <w:szCs w:val="24"/>
        </w:rPr>
        <w:t xml:space="preserve">– </w:t>
      </w:r>
      <w:r w:rsidR="002C7390">
        <w:rPr>
          <w:sz w:val="24"/>
          <w:szCs w:val="24"/>
        </w:rPr>
        <w:t>672 </w:t>
      </w:r>
      <w:r w:rsidR="002C7390" w:rsidRPr="002C7390">
        <w:rPr>
          <w:sz w:val="24"/>
          <w:szCs w:val="24"/>
        </w:rPr>
        <w:t>с.</w:t>
      </w:r>
    </w:p>
    <w:p w:rsidR="00526832" w:rsidRPr="009A0DE2" w:rsidRDefault="00526832" w:rsidP="005F421B">
      <w:pPr>
        <w:pStyle w:val="a4"/>
        <w:numPr>
          <w:ilvl w:val="0"/>
          <w:numId w:val="1"/>
        </w:numPr>
        <w:tabs>
          <w:tab w:val="left" w:pos="993"/>
        </w:tabs>
        <w:spacing w:line="360" w:lineRule="auto"/>
        <w:ind w:left="0" w:firstLine="709"/>
        <w:jc w:val="both"/>
        <w:rPr>
          <w:sz w:val="24"/>
          <w:szCs w:val="24"/>
        </w:rPr>
      </w:pPr>
      <w:r w:rsidRPr="009A0DE2">
        <w:rPr>
          <w:sz w:val="24"/>
          <w:szCs w:val="24"/>
        </w:rPr>
        <w:t>Закон РСФСР от 25.12.1990 № 445-1 «О предприятиях и предпринимательской деятельности» // Ведомости СНД и ВС РСФСР. 27.12.1990. № 30. Ст. 418.</w:t>
      </w:r>
    </w:p>
    <w:p w:rsidR="000E6994" w:rsidRPr="000E6994" w:rsidRDefault="000E6994" w:rsidP="005F421B">
      <w:pPr>
        <w:pStyle w:val="a4"/>
        <w:numPr>
          <w:ilvl w:val="0"/>
          <w:numId w:val="1"/>
        </w:numPr>
        <w:tabs>
          <w:tab w:val="left" w:pos="993"/>
        </w:tabs>
        <w:spacing w:line="360" w:lineRule="auto"/>
        <w:ind w:left="0" w:firstLine="709"/>
        <w:jc w:val="both"/>
        <w:rPr>
          <w:sz w:val="24"/>
          <w:szCs w:val="24"/>
        </w:rPr>
      </w:pPr>
      <w:r w:rsidRPr="000E6994">
        <w:rPr>
          <w:sz w:val="24"/>
          <w:szCs w:val="24"/>
        </w:rPr>
        <w:t>Кодекс Российской Федерации об административных правонарушениях</w:t>
      </w:r>
      <w:r w:rsidR="00EB299A" w:rsidRPr="00EB299A">
        <w:rPr>
          <w:sz w:val="24"/>
          <w:szCs w:val="24"/>
        </w:rPr>
        <w:t xml:space="preserve"> от 30.12.2001 №</w:t>
      </w:r>
      <w:r w:rsidRPr="000E6994">
        <w:rPr>
          <w:sz w:val="24"/>
          <w:szCs w:val="24"/>
        </w:rPr>
        <w:t xml:space="preserve"> 195-ФЗ</w:t>
      </w:r>
      <w:r w:rsidR="00EB299A" w:rsidRPr="00EB299A">
        <w:rPr>
          <w:sz w:val="24"/>
          <w:szCs w:val="24"/>
        </w:rPr>
        <w:t xml:space="preserve"> // Российская газета. №256. 31.12.2001.</w:t>
      </w:r>
    </w:p>
    <w:p w:rsidR="007F28E7" w:rsidRPr="009A0DE2" w:rsidRDefault="007F28E7" w:rsidP="005F421B">
      <w:pPr>
        <w:pStyle w:val="a4"/>
        <w:numPr>
          <w:ilvl w:val="0"/>
          <w:numId w:val="1"/>
        </w:numPr>
        <w:tabs>
          <w:tab w:val="left" w:pos="993"/>
        </w:tabs>
        <w:spacing w:line="360" w:lineRule="auto"/>
        <w:ind w:left="0" w:firstLine="709"/>
        <w:jc w:val="both"/>
        <w:rPr>
          <w:sz w:val="24"/>
          <w:szCs w:val="24"/>
        </w:rPr>
      </w:pPr>
      <w:r w:rsidRPr="009A0DE2">
        <w:rPr>
          <w:sz w:val="24"/>
          <w:szCs w:val="24"/>
        </w:rPr>
        <w:t>Комментарий к У</w:t>
      </w:r>
      <w:r w:rsidR="002C7390" w:rsidRPr="009A0DE2">
        <w:rPr>
          <w:sz w:val="24"/>
          <w:szCs w:val="24"/>
        </w:rPr>
        <w:t>головному кодексу</w:t>
      </w:r>
      <w:r w:rsidR="009A0DE2" w:rsidRPr="009A0DE2">
        <w:rPr>
          <w:sz w:val="24"/>
          <w:szCs w:val="24"/>
        </w:rPr>
        <w:t xml:space="preserve"> Российской Федерации /Отв. ред. </w:t>
      </w:r>
      <w:proofErr w:type="spellStart"/>
      <w:r w:rsidR="009A0DE2" w:rsidRPr="009A0DE2">
        <w:rPr>
          <w:sz w:val="24"/>
          <w:szCs w:val="24"/>
        </w:rPr>
        <w:t>д.ю.н</w:t>
      </w:r>
      <w:proofErr w:type="spellEnd"/>
      <w:r w:rsidR="009A0DE2" w:rsidRPr="009A0DE2">
        <w:rPr>
          <w:sz w:val="24"/>
          <w:szCs w:val="24"/>
        </w:rPr>
        <w:t>., профессор А.В. Наумов</w:t>
      </w:r>
      <w:r w:rsidRPr="009A0DE2">
        <w:rPr>
          <w:sz w:val="24"/>
          <w:szCs w:val="24"/>
        </w:rPr>
        <w:t>. – М.</w:t>
      </w:r>
      <w:r w:rsidR="002C7390" w:rsidRPr="009A0DE2">
        <w:rPr>
          <w:sz w:val="24"/>
          <w:szCs w:val="24"/>
        </w:rPr>
        <w:t>:</w:t>
      </w:r>
      <w:r w:rsidRPr="009A0DE2">
        <w:rPr>
          <w:sz w:val="24"/>
          <w:szCs w:val="24"/>
        </w:rPr>
        <w:t xml:space="preserve"> </w:t>
      </w:r>
      <w:proofErr w:type="spellStart"/>
      <w:r w:rsidRPr="009A0DE2">
        <w:rPr>
          <w:sz w:val="24"/>
          <w:szCs w:val="24"/>
        </w:rPr>
        <w:t>Юристъ</w:t>
      </w:r>
      <w:proofErr w:type="spellEnd"/>
      <w:r w:rsidRPr="009A0DE2">
        <w:rPr>
          <w:sz w:val="24"/>
          <w:szCs w:val="24"/>
        </w:rPr>
        <w:t xml:space="preserve">, 1996. </w:t>
      </w:r>
      <w:r w:rsidR="009A0DE2" w:rsidRPr="009A0DE2">
        <w:rPr>
          <w:sz w:val="24"/>
          <w:szCs w:val="24"/>
        </w:rPr>
        <w:t>– 824 с.</w:t>
      </w:r>
    </w:p>
    <w:p w:rsidR="007F28E7" w:rsidRPr="00710DA4" w:rsidRDefault="007F28E7" w:rsidP="005F421B">
      <w:pPr>
        <w:pStyle w:val="a4"/>
        <w:numPr>
          <w:ilvl w:val="0"/>
          <w:numId w:val="1"/>
        </w:numPr>
        <w:tabs>
          <w:tab w:val="left" w:pos="993"/>
        </w:tabs>
        <w:spacing w:line="360" w:lineRule="auto"/>
        <w:ind w:left="0" w:firstLine="709"/>
        <w:jc w:val="both"/>
        <w:rPr>
          <w:sz w:val="24"/>
          <w:szCs w:val="24"/>
        </w:rPr>
      </w:pPr>
      <w:r w:rsidRPr="00710DA4">
        <w:rPr>
          <w:sz w:val="24"/>
          <w:szCs w:val="24"/>
        </w:rPr>
        <w:t xml:space="preserve">Комментарий к УК РФ под ред. Председателя ВС РФ В.М. Лебедева. – 5-е изд. – М., </w:t>
      </w:r>
      <w:proofErr w:type="spellStart"/>
      <w:r w:rsidRPr="00710DA4">
        <w:rPr>
          <w:sz w:val="24"/>
          <w:szCs w:val="24"/>
        </w:rPr>
        <w:t>Юрайт</w:t>
      </w:r>
      <w:proofErr w:type="spellEnd"/>
      <w:r w:rsidRPr="00710DA4">
        <w:rPr>
          <w:sz w:val="24"/>
          <w:szCs w:val="24"/>
        </w:rPr>
        <w:t xml:space="preserve">, 2006. </w:t>
      </w:r>
      <w:r w:rsidR="00710DA4" w:rsidRPr="00710DA4">
        <w:rPr>
          <w:sz w:val="24"/>
          <w:szCs w:val="24"/>
        </w:rPr>
        <w:t>– 921 с.</w:t>
      </w:r>
    </w:p>
    <w:p w:rsidR="0001606E" w:rsidRPr="0001606E" w:rsidRDefault="0001606E" w:rsidP="005F421B">
      <w:pPr>
        <w:pStyle w:val="a4"/>
        <w:numPr>
          <w:ilvl w:val="0"/>
          <w:numId w:val="1"/>
        </w:numPr>
        <w:tabs>
          <w:tab w:val="left" w:pos="993"/>
        </w:tabs>
        <w:spacing w:line="360" w:lineRule="auto"/>
        <w:ind w:left="0" w:firstLine="709"/>
        <w:jc w:val="both"/>
        <w:rPr>
          <w:sz w:val="24"/>
          <w:szCs w:val="24"/>
        </w:rPr>
      </w:pPr>
      <w:r w:rsidRPr="0001606E">
        <w:rPr>
          <w:sz w:val="24"/>
          <w:szCs w:val="24"/>
        </w:rPr>
        <w:t xml:space="preserve">Коммерческий кодекс Франции / Предисловие, перевод с французского, дополнение, словарь-справочник и комментарии В.Н. Захватаева. М.: </w:t>
      </w:r>
      <w:proofErr w:type="spellStart"/>
      <w:r w:rsidRPr="0001606E">
        <w:rPr>
          <w:sz w:val="24"/>
          <w:szCs w:val="24"/>
        </w:rPr>
        <w:t>Волтерс</w:t>
      </w:r>
      <w:proofErr w:type="spellEnd"/>
      <w:r w:rsidRPr="0001606E">
        <w:rPr>
          <w:sz w:val="24"/>
          <w:szCs w:val="24"/>
        </w:rPr>
        <w:t xml:space="preserve"> </w:t>
      </w:r>
      <w:proofErr w:type="spellStart"/>
      <w:r w:rsidRPr="0001606E">
        <w:rPr>
          <w:sz w:val="24"/>
          <w:szCs w:val="24"/>
        </w:rPr>
        <w:t>Клувер</w:t>
      </w:r>
      <w:proofErr w:type="spellEnd"/>
      <w:r w:rsidRPr="0001606E">
        <w:rPr>
          <w:sz w:val="24"/>
          <w:szCs w:val="24"/>
        </w:rPr>
        <w:t xml:space="preserve">, 2008. </w:t>
      </w:r>
    </w:p>
    <w:p w:rsidR="00526832" w:rsidRPr="00526832" w:rsidRDefault="00526832" w:rsidP="005F421B">
      <w:pPr>
        <w:pStyle w:val="a4"/>
        <w:numPr>
          <w:ilvl w:val="0"/>
          <w:numId w:val="1"/>
        </w:numPr>
        <w:tabs>
          <w:tab w:val="left" w:pos="993"/>
        </w:tabs>
        <w:spacing w:line="360" w:lineRule="auto"/>
        <w:ind w:left="0" w:firstLine="709"/>
        <w:jc w:val="both"/>
        <w:rPr>
          <w:sz w:val="24"/>
          <w:szCs w:val="24"/>
        </w:rPr>
      </w:pPr>
      <w:r w:rsidRPr="00526832">
        <w:rPr>
          <w:sz w:val="24"/>
          <w:szCs w:val="24"/>
        </w:rPr>
        <w:t>К</w:t>
      </w:r>
      <w:r w:rsidRPr="00526832">
        <w:rPr>
          <w:color w:val="000000"/>
          <w:sz w:val="24"/>
          <w:szCs w:val="24"/>
          <w:shd w:val="clear" w:color="auto" w:fill="FFFFFF"/>
        </w:rPr>
        <w:t xml:space="preserve">урбатов А.Я. Обеспечение баланса частных и публичных интересов — основная задача права на современном этапе // Хозяйство и право. 2001. №6. С. </w:t>
      </w:r>
      <w:r w:rsidR="00524FE9">
        <w:rPr>
          <w:color w:val="000000"/>
          <w:sz w:val="24"/>
          <w:szCs w:val="24"/>
          <w:shd w:val="clear" w:color="auto" w:fill="FFFFFF"/>
        </w:rPr>
        <w:t>90–</w:t>
      </w:r>
      <w:r>
        <w:rPr>
          <w:color w:val="000000"/>
          <w:sz w:val="24"/>
          <w:szCs w:val="24"/>
          <w:shd w:val="clear" w:color="auto" w:fill="FFFFFF"/>
        </w:rPr>
        <w:t>95.</w:t>
      </w:r>
    </w:p>
    <w:p w:rsidR="00B0639C" w:rsidRDefault="00B0639C" w:rsidP="005F421B">
      <w:pPr>
        <w:pStyle w:val="a4"/>
        <w:numPr>
          <w:ilvl w:val="0"/>
          <w:numId w:val="1"/>
        </w:numPr>
        <w:tabs>
          <w:tab w:val="left" w:pos="993"/>
        </w:tabs>
        <w:spacing w:line="360" w:lineRule="auto"/>
        <w:ind w:left="0" w:firstLine="709"/>
        <w:jc w:val="both"/>
        <w:rPr>
          <w:sz w:val="24"/>
          <w:szCs w:val="24"/>
        </w:rPr>
      </w:pPr>
      <w:r w:rsidRPr="00D13AF2">
        <w:rPr>
          <w:sz w:val="24"/>
          <w:szCs w:val="24"/>
        </w:rPr>
        <w:t xml:space="preserve">Маркс </w:t>
      </w:r>
      <w:proofErr w:type="gramStart"/>
      <w:r w:rsidRPr="00D13AF2">
        <w:rPr>
          <w:sz w:val="24"/>
          <w:szCs w:val="24"/>
        </w:rPr>
        <w:t>К.</w:t>
      </w:r>
      <w:proofErr w:type="gramEnd"/>
      <w:r w:rsidRPr="00D13AF2">
        <w:rPr>
          <w:sz w:val="24"/>
          <w:szCs w:val="24"/>
        </w:rPr>
        <w:t xml:space="preserve"> и Энгельс Ф. Сочинения. </w:t>
      </w:r>
      <w:r>
        <w:rPr>
          <w:sz w:val="24"/>
          <w:szCs w:val="24"/>
        </w:rPr>
        <w:t xml:space="preserve">– </w:t>
      </w:r>
      <w:r w:rsidRPr="00D13AF2">
        <w:rPr>
          <w:sz w:val="24"/>
          <w:szCs w:val="24"/>
        </w:rPr>
        <w:t xml:space="preserve">Москва: Издательство политической литературы, 1965. </w:t>
      </w:r>
      <w:r>
        <w:rPr>
          <w:sz w:val="24"/>
          <w:szCs w:val="24"/>
        </w:rPr>
        <w:t xml:space="preserve">Т. 19, </w:t>
      </w:r>
      <w:r w:rsidRPr="00D13AF2">
        <w:rPr>
          <w:sz w:val="24"/>
          <w:szCs w:val="24"/>
        </w:rPr>
        <w:t xml:space="preserve">37. </w:t>
      </w:r>
    </w:p>
    <w:p w:rsidR="00526832" w:rsidRPr="00526832" w:rsidRDefault="00526832" w:rsidP="005F421B">
      <w:pPr>
        <w:pStyle w:val="a4"/>
        <w:numPr>
          <w:ilvl w:val="0"/>
          <w:numId w:val="1"/>
        </w:numPr>
        <w:tabs>
          <w:tab w:val="left" w:pos="993"/>
        </w:tabs>
        <w:spacing w:line="360" w:lineRule="auto"/>
        <w:ind w:left="0" w:firstLine="709"/>
        <w:jc w:val="both"/>
        <w:rPr>
          <w:sz w:val="24"/>
          <w:szCs w:val="24"/>
        </w:rPr>
      </w:pPr>
      <w:r w:rsidRPr="00526832">
        <w:rPr>
          <w:sz w:val="24"/>
          <w:szCs w:val="24"/>
        </w:rPr>
        <w:t xml:space="preserve">Моисеев М. Предпринимательская деятельность граждан: понятие и конститутивные признаки // Хозяйство и право. 1997. №3. С. </w:t>
      </w:r>
      <w:r w:rsidR="00524FE9">
        <w:rPr>
          <w:sz w:val="24"/>
          <w:szCs w:val="24"/>
        </w:rPr>
        <w:t>72–</w:t>
      </w:r>
      <w:r>
        <w:rPr>
          <w:sz w:val="24"/>
          <w:szCs w:val="24"/>
        </w:rPr>
        <w:t>80.</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sz w:val="24"/>
          <w:szCs w:val="24"/>
        </w:rPr>
        <w:t>Наумов А</w:t>
      </w:r>
      <w:r w:rsidR="00DC1608">
        <w:rPr>
          <w:sz w:val="24"/>
          <w:szCs w:val="24"/>
        </w:rPr>
        <w:t>.В. Практика применения УК РФ: К</w:t>
      </w:r>
      <w:r w:rsidRPr="00526832">
        <w:rPr>
          <w:sz w:val="24"/>
          <w:szCs w:val="24"/>
        </w:rPr>
        <w:t>омментарий судебной практики и доктринальное толкование. – М.</w:t>
      </w:r>
      <w:r w:rsidR="00526832" w:rsidRPr="00526832">
        <w:rPr>
          <w:sz w:val="24"/>
          <w:szCs w:val="24"/>
        </w:rPr>
        <w:t>:</w:t>
      </w:r>
      <w:r w:rsidRPr="00526832">
        <w:rPr>
          <w:sz w:val="24"/>
          <w:szCs w:val="24"/>
        </w:rPr>
        <w:t xml:space="preserve"> </w:t>
      </w:r>
      <w:proofErr w:type="spellStart"/>
      <w:r w:rsidRPr="00526832">
        <w:rPr>
          <w:sz w:val="24"/>
          <w:szCs w:val="24"/>
        </w:rPr>
        <w:t>Волтерс</w:t>
      </w:r>
      <w:proofErr w:type="spellEnd"/>
      <w:r w:rsidRPr="00526832">
        <w:rPr>
          <w:sz w:val="24"/>
          <w:szCs w:val="24"/>
        </w:rPr>
        <w:t xml:space="preserve"> </w:t>
      </w:r>
      <w:proofErr w:type="spellStart"/>
      <w:r w:rsidRPr="00526832">
        <w:rPr>
          <w:sz w:val="24"/>
          <w:szCs w:val="24"/>
        </w:rPr>
        <w:t>Клувер</w:t>
      </w:r>
      <w:proofErr w:type="spellEnd"/>
      <w:r w:rsidRPr="00526832">
        <w:rPr>
          <w:sz w:val="24"/>
          <w:szCs w:val="24"/>
        </w:rPr>
        <w:t>, 2005.</w:t>
      </w:r>
      <w:r w:rsidR="00DC1608">
        <w:rPr>
          <w:sz w:val="24"/>
          <w:szCs w:val="24"/>
        </w:rPr>
        <w:t xml:space="preserve"> – 1024 с.</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sz w:val="24"/>
          <w:szCs w:val="24"/>
        </w:rPr>
        <w:t>Письм</w:t>
      </w:r>
      <w:r w:rsidR="00526832" w:rsidRPr="00526832">
        <w:rPr>
          <w:sz w:val="24"/>
          <w:szCs w:val="24"/>
        </w:rPr>
        <w:t>а</w:t>
      </w:r>
      <w:r w:rsidRPr="00526832">
        <w:rPr>
          <w:sz w:val="24"/>
          <w:szCs w:val="24"/>
        </w:rPr>
        <w:t xml:space="preserve"> Департамента налоговой и таможенно-тарифной политики Министерства финансов РФ от 17.11.2009 г. №03-04-05-01/808, от 16.08.2010 г. № 03-04-05/3-462, от 07.11.2006 г. № 03-01-11/4-82, от 22.09.2006 г. № 03-05-01-03/125. [Электронный ресурс] доступ из </w:t>
      </w:r>
      <w:proofErr w:type="gramStart"/>
      <w:r w:rsidRPr="00526832">
        <w:rPr>
          <w:sz w:val="24"/>
          <w:szCs w:val="24"/>
        </w:rPr>
        <w:t>справ.-</w:t>
      </w:r>
      <w:proofErr w:type="gramEnd"/>
      <w:r w:rsidRPr="00526832">
        <w:rPr>
          <w:sz w:val="24"/>
          <w:szCs w:val="24"/>
        </w:rPr>
        <w:t>правовой системы «</w:t>
      </w:r>
      <w:proofErr w:type="spellStart"/>
      <w:r w:rsidRPr="00526832">
        <w:rPr>
          <w:sz w:val="24"/>
          <w:szCs w:val="24"/>
        </w:rPr>
        <w:t>КонсультантПлюс</w:t>
      </w:r>
      <w:proofErr w:type="spellEnd"/>
      <w:r w:rsidRPr="00526832">
        <w:rPr>
          <w:sz w:val="24"/>
          <w:szCs w:val="24"/>
        </w:rPr>
        <w:t>».</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sz w:val="24"/>
          <w:szCs w:val="24"/>
        </w:rPr>
        <w:t xml:space="preserve">Письмо МНС от 06 июля 2004 г. № 04-3-01/398 «О сдаче помещений в аренду (наём)». [Электронный ресурс] доступ из </w:t>
      </w:r>
      <w:proofErr w:type="gramStart"/>
      <w:r w:rsidRPr="00526832">
        <w:rPr>
          <w:sz w:val="24"/>
          <w:szCs w:val="24"/>
        </w:rPr>
        <w:t>справ.-</w:t>
      </w:r>
      <w:proofErr w:type="gramEnd"/>
      <w:r w:rsidRPr="00526832">
        <w:rPr>
          <w:sz w:val="24"/>
          <w:szCs w:val="24"/>
        </w:rPr>
        <w:t>правовой системы «</w:t>
      </w:r>
      <w:proofErr w:type="spellStart"/>
      <w:r w:rsidRPr="00526832">
        <w:rPr>
          <w:sz w:val="24"/>
          <w:szCs w:val="24"/>
        </w:rPr>
        <w:t>КонсультантПлюс</w:t>
      </w:r>
      <w:proofErr w:type="spellEnd"/>
      <w:r w:rsidRPr="00526832">
        <w:rPr>
          <w:sz w:val="24"/>
          <w:szCs w:val="24"/>
        </w:rPr>
        <w:t>».</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sz w:val="24"/>
          <w:szCs w:val="24"/>
        </w:rPr>
        <w:t xml:space="preserve">Письмо УФНС России </w:t>
      </w:r>
      <w:r w:rsidR="00526832" w:rsidRPr="00526832">
        <w:rPr>
          <w:sz w:val="24"/>
          <w:szCs w:val="24"/>
        </w:rPr>
        <w:t>по г. Москве от 06.09.2006 г. № </w:t>
      </w:r>
      <w:r w:rsidRPr="00526832">
        <w:rPr>
          <w:sz w:val="24"/>
          <w:szCs w:val="24"/>
        </w:rPr>
        <w:t xml:space="preserve">28-11/80621@; от 25.01.2008 г. № 18-12/3/005988. [Электронный ресурс] доступ из </w:t>
      </w:r>
      <w:proofErr w:type="gramStart"/>
      <w:r w:rsidRPr="00526832">
        <w:rPr>
          <w:sz w:val="24"/>
          <w:szCs w:val="24"/>
        </w:rPr>
        <w:t>справ.-</w:t>
      </w:r>
      <w:proofErr w:type="gramEnd"/>
      <w:r w:rsidRPr="00526832">
        <w:rPr>
          <w:sz w:val="24"/>
          <w:szCs w:val="24"/>
        </w:rPr>
        <w:t>правовой системы «</w:t>
      </w:r>
      <w:proofErr w:type="spellStart"/>
      <w:r w:rsidRPr="00526832">
        <w:rPr>
          <w:sz w:val="24"/>
          <w:szCs w:val="24"/>
        </w:rPr>
        <w:t>КонсультантПлюс</w:t>
      </w:r>
      <w:proofErr w:type="spellEnd"/>
      <w:r w:rsidRPr="00526832">
        <w:rPr>
          <w:sz w:val="24"/>
          <w:szCs w:val="24"/>
        </w:rPr>
        <w:t>».</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rStyle w:val="a6"/>
          <w:sz w:val="24"/>
          <w:szCs w:val="24"/>
          <w:vertAlign w:val="baseline"/>
        </w:rPr>
        <w:t>П</w:t>
      </w:r>
      <w:r w:rsidRPr="00526832">
        <w:rPr>
          <w:sz w:val="24"/>
          <w:szCs w:val="24"/>
        </w:rPr>
        <w:t xml:space="preserve">исьмо ФНС России от 04.05.2008 №04-2-03/2113. [Электронный ресурс] доступ из </w:t>
      </w:r>
      <w:proofErr w:type="gramStart"/>
      <w:r w:rsidRPr="00526832">
        <w:rPr>
          <w:sz w:val="24"/>
          <w:szCs w:val="24"/>
        </w:rPr>
        <w:t>справ.-</w:t>
      </w:r>
      <w:proofErr w:type="gramEnd"/>
      <w:r w:rsidRPr="00526832">
        <w:rPr>
          <w:sz w:val="24"/>
          <w:szCs w:val="24"/>
        </w:rPr>
        <w:t>правовой системы «</w:t>
      </w:r>
      <w:proofErr w:type="spellStart"/>
      <w:r w:rsidRPr="00526832">
        <w:rPr>
          <w:sz w:val="24"/>
          <w:szCs w:val="24"/>
        </w:rPr>
        <w:t>КонсультантПлюс</w:t>
      </w:r>
      <w:proofErr w:type="spellEnd"/>
      <w:r w:rsidRPr="00526832">
        <w:rPr>
          <w:sz w:val="24"/>
          <w:szCs w:val="24"/>
        </w:rPr>
        <w:t>».</w:t>
      </w:r>
    </w:p>
    <w:p w:rsidR="00526832" w:rsidRPr="00526832" w:rsidRDefault="00526832" w:rsidP="005F421B">
      <w:pPr>
        <w:pStyle w:val="a4"/>
        <w:numPr>
          <w:ilvl w:val="0"/>
          <w:numId w:val="1"/>
        </w:numPr>
        <w:tabs>
          <w:tab w:val="left" w:pos="993"/>
        </w:tabs>
        <w:spacing w:line="360" w:lineRule="auto"/>
        <w:ind w:left="0" w:firstLine="709"/>
        <w:jc w:val="both"/>
        <w:rPr>
          <w:sz w:val="24"/>
          <w:szCs w:val="24"/>
        </w:rPr>
      </w:pPr>
      <w:r w:rsidRPr="00526832">
        <w:rPr>
          <w:sz w:val="24"/>
          <w:szCs w:val="24"/>
        </w:rPr>
        <w:t xml:space="preserve">Письмо ФНС России от 08.02.2013 № ЕД-3-3/412@ [Электронный ресурс] доступ из </w:t>
      </w:r>
      <w:proofErr w:type="gramStart"/>
      <w:r w:rsidRPr="00526832">
        <w:rPr>
          <w:sz w:val="24"/>
          <w:szCs w:val="24"/>
        </w:rPr>
        <w:t>справ.-</w:t>
      </w:r>
      <w:proofErr w:type="gramEnd"/>
      <w:r w:rsidRPr="00526832">
        <w:rPr>
          <w:sz w:val="24"/>
          <w:szCs w:val="24"/>
        </w:rPr>
        <w:t>правовой системы «</w:t>
      </w:r>
      <w:proofErr w:type="spellStart"/>
      <w:r w:rsidRPr="00526832">
        <w:rPr>
          <w:sz w:val="24"/>
          <w:szCs w:val="24"/>
        </w:rPr>
        <w:t>КонсультантПлюс</w:t>
      </w:r>
      <w:proofErr w:type="spellEnd"/>
      <w:r w:rsidRPr="00526832">
        <w:rPr>
          <w:sz w:val="24"/>
          <w:szCs w:val="24"/>
        </w:rPr>
        <w:t>».</w:t>
      </w:r>
    </w:p>
    <w:p w:rsidR="00EB299A" w:rsidRDefault="00EB299A" w:rsidP="005F421B">
      <w:pPr>
        <w:pStyle w:val="a4"/>
        <w:numPr>
          <w:ilvl w:val="0"/>
          <w:numId w:val="1"/>
        </w:numPr>
        <w:tabs>
          <w:tab w:val="left" w:pos="993"/>
        </w:tabs>
        <w:spacing w:line="360" w:lineRule="auto"/>
        <w:ind w:left="0" w:firstLine="709"/>
        <w:jc w:val="both"/>
        <w:rPr>
          <w:sz w:val="24"/>
          <w:szCs w:val="24"/>
        </w:rPr>
      </w:pPr>
      <w:r w:rsidRPr="002C6379">
        <w:rPr>
          <w:sz w:val="24"/>
          <w:szCs w:val="24"/>
        </w:rPr>
        <w:t xml:space="preserve">Плотников С.А. Уголовная ответственность за незаконное предпринимательство: </w:t>
      </w:r>
      <w:proofErr w:type="spellStart"/>
      <w:r w:rsidRPr="002C6379">
        <w:rPr>
          <w:sz w:val="24"/>
          <w:szCs w:val="24"/>
        </w:rPr>
        <w:t>Автореф</w:t>
      </w:r>
      <w:proofErr w:type="spellEnd"/>
      <w:r w:rsidRPr="002C6379">
        <w:rPr>
          <w:sz w:val="24"/>
          <w:szCs w:val="24"/>
        </w:rPr>
        <w:t xml:space="preserve">. </w:t>
      </w:r>
      <w:proofErr w:type="spellStart"/>
      <w:r w:rsidRPr="002C6379">
        <w:rPr>
          <w:sz w:val="24"/>
          <w:szCs w:val="24"/>
        </w:rPr>
        <w:t>дисс</w:t>
      </w:r>
      <w:proofErr w:type="spellEnd"/>
      <w:r w:rsidRPr="002C6379">
        <w:rPr>
          <w:sz w:val="24"/>
          <w:szCs w:val="24"/>
        </w:rPr>
        <w:t>. … канд</w:t>
      </w:r>
      <w:r>
        <w:rPr>
          <w:sz w:val="24"/>
          <w:szCs w:val="24"/>
        </w:rPr>
        <w:t xml:space="preserve">. </w:t>
      </w:r>
      <w:proofErr w:type="spellStart"/>
      <w:r>
        <w:rPr>
          <w:sz w:val="24"/>
          <w:szCs w:val="24"/>
        </w:rPr>
        <w:t>юрид</w:t>
      </w:r>
      <w:proofErr w:type="spellEnd"/>
      <w:r>
        <w:rPr>
          <w:sz w:val="24"/>
          <w:szCs w:val="24"/>
        </w:rPr>
        <w:t>. наук. – М., 2003. – 24 с.</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sz w:val="24"/>
          <w:szCs w:val="24"/>
        </w:rPr>
        <w:t>Положение о Федеральной налоговой службе, утв. Постановлением Правительства РФ от 30.09.2004 г. №506 // Собрание законодательства РФ. 04.10.2004. № 40. Ст. 3961.</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r w:rsidRPr="00526832">
        <w:rPr>
          <w:sz w:val="24"/>
          <w:szCs w:val="24"/>
        </w:rPr>
        <w:t>Постановление Конституционного Суда РФ от 24.02.2004 № 3-П «По делу о проверке конституционности отдельных положений статей 74 и 77 Федерального закона «Об акционерных обществах», регулирующих порядок консолидации размещенных акций акционерного общества и выкупа дробных акций, в связи с жалобами граждан, компании «Кадет Истеблишмент» и запросом Октябрьского районного суда города Пензы» // Вестник Конституционного Суда РФ. 2004. № 2.</w:t>
      </w:r>
      <w:r w:rsidR="009E744E">
        <w:rPr>
          <w:sz w:val="24"/>
          <w:szCs w:val="24"/>
        </w:rPr>
        <w:t xml:space="preserve"> С. 37 – 38.</w:t>
      </w:r>
    </w:p>
    <w:p w:rsidR="00526832" w:rsidRPr="00195E13" w:rsidRDefault="00526832"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526832">
        <w:rPr>
          <w:rFonts w:ascii="Times New Roman" w:hAnsi="Times New Roman" w:cs="Times New Roman"/>
          <w:sz w:val="24"/>
          <w:szCs w:val="24"/>
        </w:rPr>
        <w:t xml:space="preserve">Постановление Пленума Верховного Суда РФ от 18.11.2004 № 23 (ред. от 23.12.2010) «О судебной практике по делам о незаконном предпринимательстве и легализации (отмывании) денежных средств или иного имущества, приобретенных </w:t>
      </w:r>
      <w:r w:rsidRPr="00195E13">
        <w:rPr>
          <w:rFonts w:ascii="Times New Roman" w:hAnsi="Times New Roman" w:cs="Times New Roman"/>
          <w:sz w:val="24"/>
          <w:szCs w:val="24"/>
        </w:rPr>
        <w:t>преступным путем» // Российская газета. № 271. 07.12.2004.</w:t>
      </w:r>
    </w:p>
    <w:p w:rsidR="00195E13" w:rsidRPr="00195E13" w:rsidRDefault="00195E13"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195E13">
        <w:rPr>
          <w:rFonts w:ascii="Times New Roman" w:hAnsi="Times New Roman" w:cs="Times New Roman"/>
          <w:sz w:val="24"/>
          <w:szCs w:val="24"/>
        </w:rPr>
        <w:t>Постановление Правительства РФ от 30.09.2004</w:t>
      </w:r>
      <w:r>
        <w:rPr>
          <w:rFonts w:ascii="Times New Roman" w:hAnsi="Times New Roman" w:cs="Times New Roman"/>
          <w:sz w:val="24"/>
          <w:szCs w:val="24"/>
        </w:rPr>
        <w:t> </w:t>
      </w:r>
      <w:r w:rsidRPr="00195E13">
        <w:rPr>
          <w:rFonts w:ascii="Times New Roman" w:hAnsi="Times New Roman" w:cs="Times New Roman"/>
          <w:sz w:val="24"/>
          <w:szCs w:val="24"/>
        </w:rPr>
        <w:t>г. №506 «Об утверждении Положения о Федеральной налоговой службе // Собрание законодательства РФ. 04.10.2004. № 40. Ст. 3961</w:t>
      </w:r>
      <w:r w:rsidR="001F5A9A">
        <w:rPr>
          <w:rFonts w:ascii="Times New Roman" w:hAnsi="Times New Roman" w:cs="Times New Roman"/>
          <w:sz w:val="24"/>
          <w:szCs w:val="24"/>
        </w:rPr>
        <w:t>.</w:t>
      </w:r>
    </w:p>
    <w:p w:rsidR="0050070A" w:rsidRPr="00526832" w:rsidRDefault="0050070A"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526832">
        <w:rPr>
          <w:rFonts w:ascii="Times New Roman" w:hAnsi="Times New Roman" w:cs="Times New Roman"/>
          <w:sz w:val="24"/>
          <w:szCs w:val="24"/>
        </w:rPr>
        <w:t xml:space="preserve">Торговое уложение Германии: Пер. с нем. М.: </w:t>
      </w:r>
      <w:proofErr w:type="spellStart"/>
      <w:r w:rsidRPr="00526832">
        <w:rPr>
          <w:rFonts w:ascii="Times New Roman" w:hAnsi="Times New Roman" w:cs="Times New Roman"/>
          <w:sz w:val="24"/>
          <w:szCs w:val="24"/>
        </w:rPr>
        <w:t>Волтерс</w:t>
      </w:r>
      <w:proofErr w:type="spellEnd"/>
      <w:r w:rsidRPr="00526832">
        <w:rPr>
          <w:rFonts w:ascii="Times New Roman" w:hAnsi="Times New Roman" w:cs="Times New Roman"/>
          <w:sz w:val="24"/>
          <w:szCs w:val="24"/>
        </w:rPr>
        <w:t xml:space="preserve"> </w:t>
      </w:r>
      <w:proofErr w:type="spellStart"/>
      <w:r w:rsidRPr="00526832">
        <w:rPr>
          <w:rFonts w:ascii="Times New Roman" w:hAnsi="Times New Roman" w:cs="Times New Roman"/>
          <w:sz w:val="24"/>
          <w:szCs w:val="24"/>
        </w:rPr>
        <w:t>Клувер</w:t>
      </w:r>
      <w:proofErr w:type="spellEnd"/>
      <w:r w:rsidRPr="00526832">
        <w:rPr>
          <w:rFonts w:ascii="Times New Roman" w:hAnsi="Times New Roman" w:cs="Times New Roman"/>
          <w:sz w:val="24"/>
          <w:szCs w:val="24"/>
        </w:rPr>
        <w:t>, 2005.</w:t>
      </w:r>
    </w:p>
    <w:p w:rsidR="007F28E7" w:rsidRPr="00526832" w:rsidRDefault="007F28E7"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proofErr w:type="spellStart"/>
      <w:r w:rsidRPr="00526832">
        <w:rPr>
          <w:rFonts w:ascii="Times New Roman" w:hAnsi="Times New Roman" w:cs="Times New Roman"/>
          <w:sz w:val="24"/>
          <w:szCs w:val="24"/>
        </w:rPr>
        <w:t>Тюнин</w:t>
      </w:r>
      <w:proofErr w:type="spellEnd"/>
      <w:r w:rsidRPr="00526832">
        <w:rPr>
          <w:rFonts w:ascii="Times New Roman" w:hAnsi="Times New Roman" w:cs="Times New Roman"/>
          <w:sz w:val="24"/>
          <w:szCs w:val="24"/>
        </w:rPr>
        <w:t xml:space="preserve"> В.И. Ответственность за незаконное предпринимательство при сдаче в аренду помещений //Уголовный процесс. 2011. № 9. С. 50–57.</w:t>
      </w:r>
    </w:p>
    <w:p w:rsidR="00DB3504" w:rsidRDefault="00526832"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DB3504">
        <w:rPr>
          <w:rFonts w:ascii="Times New Roman" w:hAnsi="Times New Roman" w:cs="Times New Roman"/>
          <w:sz w:val="24"/>
          <w:szCs w:val="24"/>
        </w:rPr>
        <w:t>Уголовный кодекс Российской Федерации от 13.06.1996 № 63-ФЗ // Собрание законодательства РФ. 17.06.1996. № 25. Ст. 2954.</w:t>
      </w:r>
    </w:p>
    <w:p w:rsidR="00144A33" w:rsidRDefault="00144A33"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144A33">
        <w:rPr>
          <w:rFonts w:ascii="Times New Roman" w:hAnsi="Times New Roman" w:cs="Times New Roman"/>
          <w:sz w:val="24"/>
          <w:szCs w:val="24"/>
        </w:rPr>
        <w:t>Уголовное право. Особенная часть: учебник / отв. ред. И.Я. Козаченко, Г.П. Новоселов. – М.: Норма, 2008.</w:t>
      </w:r>
      <w:r>
        <w:rPr>
          <w:rFonts w:ascii="Times New Roman" w:hAnsi="Times New Roman" w:cs="Times New Roman"/>
          <w:sz w:val="24"/>
          <w:szCs w:val="24"/>
        </w:rPr>
        <w:t xml:space="preserve"> – 1008 с.</w:t>
      </w:r>
    </w:p>
    <w:p w:rsidR="00EE4C7F" w:rsidRPr="00DB3504" w:rsidRDefault="00EE4C7F"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EE4C7F">
        <w:rPr>
          <w:rFonts w:ascii="Times New Roman" w:hAnsi="Times New Roman" w:cs="Times New Roman"/>
          <w:sz w:val="24"/>
          <w:szCs w:val="24"/>
        </w:rPr>
        <w:t xml:space="preserve">Уголовное право России: Часть Общая и Особенная: учеб. / под ред. А.И. </w:t>
      </w:r>
      <w:proofErr w:type="spellStart"/>
      <w:r w:rsidRPr="00EE4C7F">
        <w:rPr>
          <w:rFonts w:ascii="Times New Roman" w:hAnsi="Times New Roman" w:cs="Times New Roman"/>
          <w:sz w:val="24"/>
          <w:szCs w:val="24"/>
        </w:rPr>
        <w:t>Рарога</w:t>
      </w:r>
      <w:proofErr w:type="spellEnd"/>
      <w:r w:rsidRPr="00EE4C7F">
        <w:rPr>
          <w:rFonts w:ascii="Times New Roman" w:hAnsi="Times New Roman" w:cs="Times New Roman"/>
          <w:sz w:val="24"/>
          <w:szCs w:val="24"/>
        </w:rPr>
        <w:t xml:space="preserve">. – М.: ТК </w:t>
      </w:r>
      <w:proofErr w:type="spellStart"/>
      <w:r w:rsidRPr="00EE4C7F">
        <w:rPr>
          <w:rFonts w:ascii="Times New Roman" w:hAnsi="Times New Roman" w:cs="Times New Roman"/>
          <w:sz w:val="24"/>
          <w:szCs w:val="24"/>
        </w:rPr>
        <w:t>Велби</w:t>
      </w:r>
      <w:proofErr w:type="spellEnd"/>
      <w:r w:rsidRPr="00EE4C7F">
        <w:rPr>
          <w:rFonts w:ascii="Times New Roman" w:hAnsi="Times New Roman" w:cs="Times New Roman"/>
          <w:sz w:val="24"/>
          <w:szCs w:val="24"/>
        </w:rPr>
        <w:t>, Изд-во Проспект, 2005.</w:t>
      </w:r>
      <w:r>
        <w:rPr>
          <w:rFonts w:ascii="Times New Roman" w:hAnsi="Times New Roman" w:cs="Times New Roman"/>
          <w:sz w:val="24"/>
          <w:szCs w:val="24"/>
        </w:rPr>
        <w:t xml:space="preserve"> – 696 с.</w:t>
      </w:r>
    </w:p>
    <w:p w:rsidR="00DB3504" w:rsidRPr="00DB3504" w:rsidRDefault="00DB3504"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DB3504">
        <w:rPr>
          <w:rFonts w:ascii="Times New Roman" w:hAnsi="Times New Roman" w:cs="Times New Roman"/>
          <w:sz w:val="24"/>
          <w:szCs w:val="24"/>
        </w:rPr>
        <w:t>Федеральный закон от 26.07.2006 № 135-ФЗ «О защите конкуренции» // Российская газета. № 162. 27.06.2006.</w:t>
      </w:r>
    </w:p>
    <w:p w:rsidR="00CB0F5F" w:rsidRPr="00CB0F5F" w:rsidRDefault="00CB0F5F" w:rsidP="005F421B">
      <w:pPr>
        <w:pStyle w:val="a4"/>
        <w:numPr>
          <w:ilvl w:val="0"/>
          <w:numId w:val="1"/>
        </w:numPr>
        <w:tabs>
          <w:tab w:val="left" w:pos="993"/>
        </w:tabs>
        <w:spacing w:line="360" w:lineRule="auto"/>
        <w:ind w:left="0" w:firstLine="709"/>
        <w:jc w:val="both"/>
        <w:rPr>
          <w:sz w:val="24"/>
          <w:szCs w:val="24"/>
        </w:rPr>
      </w:pPr>
      <w:proofErr w:type="spellStart"/>
      <w:r w:rsidRPr="00CB0F5F">
        <w:rPr>
          <w:color w:val="000000"/>
          <w:sz w:val="24"/>
          <w:szCs w:val="24"/>
          <w:shd w:val="clear" w:color="auto" w:fill="FFFFFF"/>
        </w:rPr>
        <w:t>Господарський</w:t>
      </w:r>
      <w:proofErr w:type="spellEnd"/>
      <w:r w:rsidRPr="00CB0F5F">
        <w:rPr>
          <w:color w:val="000000"/>
          <w:sz w:val="24"/>
          <w:szCs w:val="24"/>
          <w:shd w:val="clear" w:color="auto" w:fill="FFFFFF"/>
        </w:rPr>
        <w:t xml:space="preserve"> кодекс </w:t>
      </w:r>
      <w:proofErr w:type="spellStart"/>
      <w:r w:rsidRPr="00CB0F5F">
        <w:rPr>
          <w:color w:val="000000"/>
          <w:sz w:val="24"/>
          <w:szCs w:val="24"/>
          <w:shd w:val="clear" w:color="auto" w:fill="FFFFFF"/>
        </w:rPr>
        <w:t>України</w:t>
      </w:r>
      <w:proofErr w:type="spellEnd"/>
      <w:r w:rsidRPr="00CB0F5F">
        <w:rPr>
          <w:color w:val="000000"/>
          <w:sz w:val="24"/>
          <w:szCs w:val="24"/>
          <w:shd w:val="clear" w:color="auto" w:fill="FFFFFF"/>
        </w:rPr>
        <w:t xml:space="preserve"> // </w:t>
      </w:r>
      <w:proofErr w:type="spellStart"/>
      <w:r w:rsidRPr="00CB0F5F">
        <w:rPr>
          <w:color w:val="000000"/>
          <w:sz w:val="24"/>
          <w:szCs w:val="24"/>
          <w:shd w:val="clear" w:color="auto" w:fill="FFFFFF"/>
        </w:rPr>
        <w:t>Офіційний</w:t>
      </w:r>
      <w:proofErr w:type="spellEnd"/>
      <w:r w:rsidRPr="00CB0F5F">
        <w:rPr>
          <w:color w:val="000000"/>
          <w:sz w:val="24"/>
          <w:szCs w:val="24"/>
          <w:shd w:val="clear" w:color="auto" w:fill="FFFFFF"/>
        </w:rPr>
        <w:t xml:space="preserve"> </w:t>
      </w:r>
      <w:proofErr w:type="spellStart"/>
      <w:r w:rsidRPr="00CB0F5F">
        <w:rPr>
          <w:color w:val="000000"/>
          <w:sz w:val="24"/>
          <w:szCs w:val="24"/>
          <w:shd w:val="clear" w:color="auto" w:fill="FFFFFF"/>
        </w:rPr>
        <w:t>вісник</w:t>
      </w:r>
      <w:proofErr w:type="spellEnd"/>
      <w:r w:rsidRPr="00CB0F5F">
        <w:rPr>
          <w:color w:val="000000"/>
          <w:sz w:val="24"/>
          <w:szCs w:val="24"/>
          <w:shd w:val="clear" w:color="auto" w:fill="FFFFFF"/>
        </w:rPr>
        <w:t xml:space="preserve"> </w:t>
      </w:r>
      <w:proofErr w:type="spellStart"/>
      <w:r w:rsidRPr="00CB0F5F">
        <w:rPr>
          <w:color w:val="000000"/>
          <w:sz w:val="24"/>
          <w:szCs w:val="24"/>
          <w:shd w:val="clear" w:color="auto" w:fill="FFFFFF"/>
        </w:rPr>
        <w:t>України</w:t>
      </w:r>
      <w:proofErr w:type="spellEnd"/>
      <w:r w:rsidRPr="00CB0F5F">
        <w:rPr>
          <w:color w:val="000000"/>
          <w:sz w:val="24"/>
          <w:szCs w:val="24"/>
          <w:shd w:val="clear" w:color="auto" w:fill="FFFFFF"/>
        </w:rPr>
        <w:t xml:space="preserve"> </w:t>
      </w:r>
      <w:proofErr w:type="spellStart"/>
      <w:r w:rsidRPr="00CB0F5F">
        <w:rPr>
          <w:color w:val="000000"/>
          <w:sz w:val="24"/>
          <w:szCs w:val="24"/>
          <w:shd w:val="clear" w:color="auto" w:fill="FFFFFF"/>
        </w:rPr>
        <w:t>від</w:t>
      </w:r>
      <w:proofErr w:type="spellEnd"/>
      <w:r w:rsidRPr="00CB0F5F">
        <w:rPr>
          <w:color w:val="000000"/>
          <w:sz w:val="24"/>
          <w:szCs w:val="24"/>
          <w:shd w:val="clear" w:color="auto" w:fill="FFFFFF"/>
        </w:rPr>
        <w:t xml:space="preserve"> 28.03.2003. 2003 р. № 11. </w:t>
      </w:r>
      <w:proofErr w:type="spellStart"/>
      <w:r w:rsidRPr="00CB0F5F">
        <w:rPr>
          <w:color w:val="000000"/>
          <w:sz w:val="24"/>
          <w:szCs w:val="24"/>
          <w:shd w:val="clear" w:color="auto" w:fill="FFFFFF"/>
        </w:rPr>
        <w:t>Стор</w:t>
      </w:r>
      <w:proofErr w:type="spellEnd"/>
      <w:r w:rsidRPr="00CB0F5F">
        <w:rPr>
          <w:color w:val="000000"/>
          <w:sz w:val="24"/>
          <w:szCs w:val="24"/>
          <w:shd w:val="clear" w:color="auto" w:fill="FFFFFF"/>
        </w:rPr>
        <w:t xml:space="preserve">. 303. </w:t>
      </w:r>
      <w:proofErr w:type="spellStart"/>
      <w:r w:rsidRPr="00CB0F5F">
        <w:rPr>
          <w:color w:val="000000"/>
          <w:sz w:val="24"/>
          <w:szCs w:val="24"/>
          <w:shd w:val="clear" w:color="auto" w:fill="FFFFFF"/>
        </w:rPr>
        <w:t>Стаття</w:t>
      </w:r>
      <w:proofErr w:type="spellEnd"/>
      <w:r w:rsidRPr="00CB0F5F">
        <w:rPr>
          <w:color w:val="000000"/>
          <w:sz w:val="24"/>
          <w:szCs w:val="24"/>
          <w:shd w:val="clear" w:color="auto" w:fill="FFFFFF"/>
        </w:rPr>
        <w:t xml:space="preserve"> 462.</w:t>
      </w:r>
    </w:p>
    <w:p w:rsidR="00342204" w:rsidRDefault="00342204" w:rsidP="005F421B">
      <w:pPr>
        <w:pStyle w:val="a4"/>
        <w:numPr>
          <w:ilvl w:val="0"/>
          <w:numId w:val="1"/>
        </w:numPr>
        <w:tabs>
          <w:tab w:val="left" w:pos="993"/>
        </w:tabs>
        <w:spacing w:line="360" w:lineRule="auto"/>
        <w:ind w:left="0" w:firstLine="709"/>
        <w:jc w:val="both"/>
        <w:rPr>
          <w:sz w:val="24"/>
          <w:szCs w:val="24"/>
        </w:rPr>
      </w:pPr>
      <w:proofErr w:type="spellStart"/>
      <w:r>
        <w:rPr>
          <w:sz w:val="24"/>
          <w:szCs w:val="24"/>
        </w:rPr>
        <w:t>Чуряев</w:t>
      </w:r>
      <w:proofErr w:type="spellEnd"/>
      <w:r>
        <w:rPr>
          <w:sz w:val="24"/>
          <w:szCs w:val="24"/>
        </w:rPr>
        <w:t xml:space="preserve"> А. Сдал квартиру – </w:t>
      </w:r>
      <w:r w:rsidRPr="00F54803">
        <w:rPr>
          <w:sz w:val="24"/>
          <w:szCs w:val="24"/>
        </w:rPr>
        <w:t>стал б</w:t>
      </w:r>
      <w:r>
        <w:rPr>
          <w:sz w:val="24"/>
          <w:szCs w:val="24"/>
        </w:rPr>
        <w:t>изнесменом? // ЭЖ-Юрист. 2013. №</w:t>
      </w:r>
      <w:r w:rsidRPr="00F54803">
        <w:rPr>
          <w:sz w:val="24"/>
          <w:szCs w:val="24"/>
        </w:rPr>
        <w:t xml:space="preserve"> 14. С. 10.</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proofErr w:type="spellStart"/>
      <w:r w:rsidRPr="00526832">
        <w:rPr>
          <w:sz w:val="24"/>
          <w:szCs w:val="24"/>
        </w:rPr>
        <w:t>Шаляев</w:t>
      </w:r>
      <w:proofErr w:type="spellEnd"/>
      <w:r w:rsidRPr="00526832">
        <w:rPr>
          <w:sz w:val="24"/>
          <w:szCs w:val="24"/>
        </w:rPr>
        <w:t xml:space="preserve"> С.Н. О регистрации гражданина в качестве индивидуального предпринимателя при сдаче имущества в аренду // Налоговый вестник. 2008. № 10.</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proofErr w:type="spellStart"/>
      <w:r w:rsidRPr="00526832">
        <w:rPr>
          <w:sz w:val="24"/>
          <w:szCs w:val="24"/>
        </w:rPr>
        <w:t>Шишко</w:t>
      </w:r>
      <w:proofErr w:type="spellEnd"/>
      <w:r w:rsidRPr="00526832">
        <w:rPr>
          <w:sz w:val="24"/>
          <w:szCs w:val="24"/>
        </w:rPr>
        <w:t xml:space="preserve"> И.В. Экономические правонарушения: вопросы юридической оценки и ответственности. – СПб: Юридический центр Пресс», 2004. </w:t>
      </w:r>
      <w:r w:rsidR="0050070A" w:rsidRPr="00526832">
        <w:rPr>
          <w:sz w:val="24"/>
          <w:szCs w:val="24"/>
        </w:rPr>
        <w:t>– 307 с.</w:t>
      </w:r>
    </w:p>
    <w:p w:rsidR="007F28E7" w:rsidRPr="00526832" w:rsidRDefault="007F28E7" w:rsidP="005F421B">
      <w:pPr>
        <w:pStyle w:val="a4"/>
        <w:numPr>
          <w:ilvl w:val="0"/>
          <w:numId w:val="1"/>
        </w:numPr>
        <w:tabs>
          <w:tab w:val="left" w:pos="993"/>
        </w:tabs>
        <w:spacing w:line="360" w:lineRule="auto"/>
        <w:ind w:left="0" w:firstLine="709"/>
        <w:jc w:val="both"/>
        <w:rPr>
          <w:sz w:val="24"/>
          <w:szCs w:val="24"/>
        </w:rPr>
      </w:pPr>
      <w:proofErr w:type="spellStart"/>
      <w:r w:rsidRPr="00526832">
        <w:rPr>
          <w:sz w:val="24"/>
          <w:szCs w:val="24"/>
        </w:rPr>
        <w:t>Щенникова</w:t>
      </w:r>
      <w:proofErr w:type="spellEnd"/>
      <w:r w:rsidRPr="00526832">
        <w:rPr>
          <w:sz w:val="24"/>
          <w:szCs w:val="24"/>
        </w:rPr>
        <w:t xml:space="preserve"> Л.В. Предпринимательская деятельность как гражданско-правовая категория // </w:t>
      </w:r>
      <w:proofErr w:type="spellStart"/>
      <w:r w:rsidRPr="00526832">
        <w:rPr>
          <w:sz w:val="24"/>
          <w:szCs w:val="24"/>
        </w:rPr>
        <w:t>Цивилистические</w:t>
      </w:r>
      <w:proofErr w:type="spellEnd"/>
      <w:r w:rsidRPr="00526832">
        <w:rPr>
          <w:sz w:val="24"/>
          <w:szCs w:val="24"/>
        </w:rPr>
        <w:t xml:space="preserve"> записки: Межвузовский сборник научных трудов. Выпуск 4. – М.: Статут, 2005. С. 75–86.</w:t>
      </w:r>
    </w:p>
    <w:p w:rsidR="008E36E8" w:rsidRDefault="0050070A" w:rsidP="005F421B">
      <w:pPr>
        <w:pStyle w:val="a4"/>
        <w:numPr>
          <w:ilvl w:val="0"/>
          <w:numId w:val="1"/>
        </w:numPr>
        <w:tabs>
          <w:tab w:val="left" w:pos="993"/>
        </w:tabs>
        <w:spacing w:line="360" w:lineRule="auto"/>
        <w:ind w:left="0" w:firstLine="709"/>
        <w:jc w:val="both"/>
        <w:rPr>
          <w:sz w:val="24"/>
          <w:szCs w:val="24"/>
        </w:rPr>
      </w:pPr>
      <w:proofErr w:type="spellStart"/>
      <w:r w:rsidRPr="00526832">
        <w:rPr>
          <w:sz w:val="24"/>
          <w:szCs w:val="24"/>
        </w:rPr>
        <w:t>Шершеневич</w:t>
      </w:r>
      <w:proofErr w:type="spellEnd"/>
      <w:r w:rsidRPr="00526832">
        <w:rPr>
          <w:sz w:val="24"/>
          <w:szCs w:val="24"/>
        </w:rPr>
        <w:t xml:space="preserve"> Г.Ф. Учебник торгового права. </w:t>
      </w:r>
      <w:r w:rsidR="00DE7D98">
        <w:rPr>
          <w:sz w:val="24"/>
          <w:szCs w:val="24"/>
        </w:rPr>
        <w:t xml:space="preserve">– </w:t>
      </w:r>
      <w:r w:rsidRPr="00526832">
        <w:rPr>
          <w:sz w:val="24"/>
          <w:szCs w:val="24"/>
        </w:rPr>
        <w:t xml:space="preserve">М.: </w:t>
      </w:r>
      <w:proofErr w:type="spellStart"/>
      <w:r w:rsidRPr="00526832">
        <w:rPr>
          <w:sz w:val="24"/>
          <w:szCs w:val="24"/>
        </w:rPr>
        <w:t>Спарк</w:t>
      </w:r>
      <w:proofErr w:type="spellEnd"/>
      <w:r w:rsidRPr="00526832">
        <w:rPr>
          <w:sz w:val="24"/>
          <w:szCs w:val="24"/>
        </w:rPr>
        <w:t>, 1994.</w:t>
      </w:r>
    </w:p>
    <w:p w:rsidR="00710DA4" w:rsidRPr="00710DA4" w:rsidRDefault="00710DA4" w:rsidP="005F421B">
      <w:pPr>
        <w:pStyle w:val="ConsPlusNormal"/>
        <w:numPr>
          <w:ilvl w:val="0"/>
          <w:numId w:val="1"/>
        </w:numPr>
        <w:tabs>
          <w:tab w:val="left" w:pos="993"/>
        </w:tabs>
        <w:spacing w:line="360" w:lineRule="auto"/>
        <w:ind w:left="0" w:firstLine="709"/>
        <w:jc w:val="both"/>
        <w:rPr>
          <w:rFonts w:ascii="Times New Roman" w:hAnsi="Times New Roman" w:cs="Times New Roman"/>
          <w:sz w:val="24"/>
          <w:szCs w:val="24"/>
        </w:rPr>
      </w:pPr>
      <w:r w:rsidRPr="00710DA4">
        <w:rPr>
          <w:rFonts w:ascii="Times New Roman" w:hAnsi="Times New Roman" w:cs="Times New Roman"/>
          <w:sz w:val="24"/>
          <w:szCs w:val="24"/>
        </w:rPr>
        <w:t>Яковлев А.М. Законодательное определение преступлений в сфере экономической деятельности // Государство и право. 1999. №11. С. 38–43.</w:t>
      </w:r>
    </w:p>
    <w:p w:rsidR="00084175" w:rsidRPr="00DE7D98" w:rsidRDefault="00B56FCF" w:rsidP="005F421B">
      <w:pPr>
        <w:pStyle w:val="ConsPlusNormal"/>
        <w:numPr>
          <w:ilvl w:val="0"/>
          <w:numId w:val="1"/>
        </w:numPr>
        <w:tabs>
          <w:tab w:val="left" w:pos="993"/>
        </w:tabs>
        <w:spacing w:line="360" w:lineRule="auto"/>
        <w:ind w:left="0" w:firstLine="709"/>
        <w:jc w:val="both"/>
        <w:rPr>
          <w:rFonts w:ascii="Times New Roman" w:hAnsi="Times New Roman"/>
          <w:sz w:val="24"/>
          <w:szCs w:val="24"/>
        </w:rPr>
      </w:pPr>
      <w:proofErr w:type="spellStart"/>
      <w:r w:rsidRPr="00DE7D98">
        <w:rPr>
          <w:rFonts w:ascii="Times New Roman" w:hAnsi="Times New Roman" w:cs="Times New Roman"/>
          <w:sz w:val="24"/>
          <w:szCs w:val="24"/>
        </w:rPr>
        <w:t>Яни</w:t>
      </w:r>
      <w:proofErr w:type="spellEnd"/>
      <w:r w:rsidRPr="00DE7D98">
        <w:rPr>
          <w:rFonts w:ascii="Times New Roman" w:hAnsi="Times New Roman" w:cs="Times New Roman"/>
          <w:sz w:val="24"/>
          <w:szCs w:val="24"/>
        </w:rPr>
        <w:t xml:space="preserve"> П.С. Сдача недвижимости внаем как незаконное предпринимательство // Законность. 2009. № 6. С. 11–14.</w:t>
      </w:r>
    </w:p>
    <w:p w:rsidR="00084175" w:rsidRDefault="00084175" w:rsidP="005F421B">
      <w:pPr>
        <w:pStyle w:val="a3"/>
        <w:spacing w:line="360" w:lineRule="auto"/>
        <w:ind w:firstLine="709"/>
        <w:jc w:val="both"/>
        <w:rPr>
          <w:rFonts w:ascii="Times New Roman" w:hAnsi="Times New Roman"/>
          <w:sz w:val="24"/>
          <w:szCs w:val="24"/>
        </w:rPr>
      </w:pPr>
    </w:p>
    <w:p w:rsidR="00DF685B" w:rsidRPr="00526832" w:rsidRDefault="00DF685B" w:rsidP="005F421B">
      <w:pPr>
        <w:pStyle w:val="ConsPlusNormal"/>
        <w:tabs>
          <w:tab w:val="left" w:pos="993"/>
        </w:tabs>
        <w:spacing w:line="360" w:lineRule="auto"/>
        <w:ind w:firstLine="709"/>
        <w:jc w:val="both"/>
        <w:rPr>
          <w:rFonts w:ascii="Times New Roman" w:hAnsi="Times New Roman" w:cs="Times New Roman"/>
          <w:sz w:val="24"/>
          <w:szCs w:val="24"/>
        </w:rPr>
      </w:pPr>
    </w:p>
    <w:sectPr w:rsidR="00DF685B" w:rsidRPr="00526832" w:rsidSect="00BC4EDA">
      <w:headerReference w:type="default" r:id="rId12"/>
      <w:footerReference w:type="default" r:id="rId13"/>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55E" w:rsidRDefault="008C055E" w:rsidP="00312DC7">
      <w:r>
        <w:separator/>
      </w:r>
    </w:p>
  </w:endnote>
  <w:endnote w:type="continuationSeparator" w:id="0">
    <w:p w:rsidR="008C055E" w:rsidRDefault="008C055E" w:rsidP="0031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79" w:rsidRDefault="00427E79">
    <w:pPr>
      <w:pStyle w:val="a9"/>
      <w:jc w:val="center"/>
    </w:pPr>
  </w:p>
  <w:p w:rsidR="00427E79" w:rsidRDefault="00427E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55E" w:rsidRDefault="008C055E" w:rsidP="00312DC7">
      <w:r>
        <w:separator/>
      </w:r>
    </w:p>
  </w:footnote>
  <w:footnote w:type="continuationSeparator" w:id="0">
    <w:p w:rsidR="008C055E" w:rsidRDefault="008C055E" w:rsidP="00312DC7">
      <w:r>
        <w:continuationSeparator/>
      </w:r>
    </w:p>
  </w:footnote>
  <w:footnote w:id="1">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Раздел 2.</w:t>
      </w:r>
    </w:p>
  </w:footnote>
  <w:footnote w:id="2">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Раздел 1.</w:t>
      </w:r>
    </w:p>
  </w:footnote>
  <w:footnote w:id="3">
    <w:p w:rsidR="00427E79" w:rsidRPr="003629D9" w:rsidRDefault="00427E79" w:rsidP="003B77E2">
      <w:pPr>
        <w:autoSpaceDE w:val="0"/>
        <w:autoSpaceDN w:val="0"/>
        <w:adjustRightInd w:val="0"/>
        <w:jc w:val="both"/>
      </w:pPr>
      <w:r w:rsidRPr="00E32E87">
        <w:rPr>
          <w:rStyle w:val="a6"/>
        </w:rPr>
        <w:footnoteRef/>
      </w:r>
      <w:r w:rsidRPr="00E32E87">
        <w:t xml:space="preserve"> Гражданский кодекс Российской Федерации (часть первая) от 30.11.1994 № 51-ФЗ // Российская газета. № 238-239. 08.12.1994; Гражданский кодекс Российской Федерации (часть вторая) от 26.01.1996 № 14-ФЗ // Российская газета. № 23. 06.02.1996; № 24. 07.02.1996; № 25. 08.02.1996; № 27. 10.02.1996.</w:t>
      </w:r>
    </w:p>
  </w:footnote>
  <w:footnote w:id="4">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xml:space="preserve"> См.: </w:t>
      </w:r>
      <w:proofErr w:type="spellStart"/>
      <w:r w:rsidRPr="003629D9">
        <w:rPr>
          <w:sz w:val="24"/>
          <w:szCs w:val="24"/>
        </w:rPr>
        <w:t>Щенникова</w:t>
      </w:r>
      <w:proofErr w:type="spellEnd"/>
      <w:r w:rsidRPr="003629D9">
        <w:rPr>
          <w:sz w:val="24"/>
          <w:szCs w:val="24"/>
        </w:rPr>
        <w:t xml:space="preserve"> Л.В. Предпринимательская деятельность как гражданско-правовая категория // </w:t>
      </w:r>
      <w:proofErr w:type="spellStart"/>
      <w:r w:rsidRPr="003629D9">
        <w:rPr>
          <w:sz w:val="24"/>
          <w:szCs w:val="24"/>
        </w:rPr>
        <w:t>Цивилистические</w:t>
      </w:r>
      <w:proofErr w:type="spellEnd"/>
      <w:r w:rsidRPr="003629D9">
        <w:rPr>
          <w:sz w:val="24"/>
          <w:szCs w:val="24"/>
        </w:rPr>
        <w:t xml:space="preserve"> записки: Межвузовский сборник научных трудов. Выпуск 4. – М.: Статут, 2005. С. 76.</w:t>
      </w:r>
    </w:p>
  </w:footnote>
  <w:footnote w:id="5">
    <w:p w:rsidR="00427E79" w:rsidRPr="003629D9" w:rsidRDefault="00427E79" w:rsidP="003629D9">
      <w:pPr>
        <w:autoSpaceDE w:val="0"/>
        <w:autoSpaceDN w:val="0"/>
        <w:adjustRightInd w:val="0"/>
        <w:jc w:val="both"/>
      </w:pPr>
      <w:r w:rsidRPr="003629D9">
        <w:rPr>
          <w:rStyle w:val="a6"/>
        </w:rPr>
        <w:footnoteRef/>
      </w:r>
      <w:r>
        <w:t> Закон РСФСР от 25.12.1990 № </w:t>
      </w:r>
      <w:r w:rsidRPr="003629D9">
        <w:t>445-1 «О предприятиях и предпринимательской деятельности» // Ведомости СНД и ВС РСФСР. 27.12.1990. № 30. Ст. 418.</w:t>
      </w:r>
    </w:p>
  </w:footnote>
  <w:footnote w:id="6">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См.: Моисеев М. Предпринимательская деятельность граждан: понятие и конститутивные признаки // Хозяйство и право. 1997. №3. С. 73.</w:t>
      </w:r>
    </w:p>
  </w:footnote>
  <w:footnote w:id="7">
    <w:p w:rsidR="007E3D10" w:rsidRPr="006D3ACC" w:rsidRDefault="007E3D10" w:rsidP="007E3D10">
      <w:pPr>
        <w:pStyle w:val="ConsPlusNormal"/>
        <w:ind w:firstLine="0"/>
        <w:jc w:val="both"/>
        <w:rPr>
          <w:rFonts w:ascii="Times New Roman" w:hAnsi="Times New Roman" w:cs="Times New Roman"/>
          <w:sz w:val="24"/>
          <w:szCs w:val="24"/>
        </w:rPr>
      </w:pPr>
      <w:r w:rsidRPr="006D3ACC">
        <w:rPr>
          <w:rStyle w:val="a6"/>
          <w:rFonts w:ascii="Times New Roman" w:hAnsi="Times New Roman" w:cs="Times New Roman"/>
          <w:sz w:val="24"/>
          <w:szCs w:val="24"/>
        </w:rPr>
        <w:footnoteRef/>
      </w:r>
      <w:r>
        <w:rPr>
          <w:rFonts w:ascii="Times New Roman" w:hAnsi="Times New Roman" w:cs="Times New Roman"/>
          <w:sz w:val="24"/>
          <w:szCs w:val="24"/>
        </w:rPr>
        <w:t> </w:t>
      </w:r>
      <w:r w:rsidRPr="006D3ACC">
        <w:rPr>
          <w:rFonts w:ascii="Times New Roman" w:hAnsi="Times New Roman" w:cs="Times New Roman"/>
          <w:sz w:val="24"/>
          <w:szCs w:val="24"/>
        </w:rPr>
        <w:t>Налоговый кодекс Российской Федерации (часть первая) от 31.07.1998 №</w:t>
      </w:r>
      <w:r>
        <w:rPr>
          <w:rFonts w:ascii="Times New Roman" w:hAnsi="Times New Roman" w:cs="Times New Roman"/>
          <w:sz w:val="24"/>
          <w:szCs w:val="24"/>
        </w:rPr>
        <w:t> </w:t>
      </w:r>
      <w:r w:rsidRPr="006D3ACC">
        <w:rPr>
          <w:rFonts w:ascii="Times New Roman" w:hAnsi="Times New Roman" w:cs="Times New Roman"/>
          <w:sz w:val="24"/>
          <w:szCs w:val="24"/>
        </w:rPr>
        <w:t>146-ФЗ // Российская газета. № 148-149. 06.08.1998.</w:t>
      </w:r>
    </w:p>
  </w:footnote>
  <w:footnote w:id="8">
    <w:p w:rsidR="00427E79" w:rsidRDefault="00427E79" w:rsidP="00427E79">
      <w:pPr>
        <w:pStyle w:val="a4"/>
        <w:jc w:val="both"/>
      </w:pPr>
      <w:r w:rsidRPr="00427E79">
        <w:rPr>
          <w:rStyle w:val="a6"/>
          <w:sz w:val="24"/>
          <w:szCs w:val="24"/>
        </w:rPr>
        <w:footnoteRef/>
      </w:r>
      <w:r w:rsidRPr="00427E79">
        <w:rPr>
          <w:sz w:val="24"/>
          <w:szCs w:val="24"/>
        </w:rPr>
        <w:t> </w:t>
      </w:r>
      <w:r w:rsidRPr="00DB3504">
        <w:rPr>
          <w:sz w:val="24"/>
          <w:szCs w:val="24"/>
        </w:rPr>
        <w:t>Уголовный кодекс Российской Федерации от 13.06.1996 № 63-ФЗ // Собрание законодательства РФ. 17.06.1996. № 25. Ст. 2954</w:t>
      </w:r>
      <w:r>
        <w:rPr>
          <w:sz w:val="24"/>
          <w:szCs w:val="24"/>
        </w:rPr>
        <w:t>.</w:t>
      </w:r>
    </w:p>
  </w:footnote>
  <w:footnote w:id="9">
    <w:p w:rsidR="00427E79" w:rsidRPr="00427E79" w:rsidRDefault="00427E79" w:rsidP="00427E79">
      <w:pPr>
        <w:pStyle w:val="ConsPlusNormal"/>
        <w:ind w:firstLine="0"/>
        <w:jc w:val="both"/>
        <w:rPr>
          <w:rFonts w:ascii="Times New Roman" w:hAnsi="Times New Roman" w:cs="Times New Roman"/>
          <w:sz w:val="24"/>
          <w:szCs w:val="24"/>
        </w:rPr>
      </w:pPr>
      <w:r w:rsidRPr="00427E79">
        <w:rPr>
          <w:rStyle w:val="a6"/>
          <w:rFonts w:ascii="Times New Roman" w:hAnsi="Times New Roman" w:cs="Times New Roman"/>
          <w:sz w:val="24"/>
          <w:szCs w:val="24"/>
        </w:rPr>
        <w:footnoteRef/>
      </w:r>
      <w:r w:rsidRPr="00427E79">
        <w:rPr>
          <w:rFonts w:ascii="Times New Roman" w:hAnsi="Times New Roman" w:cs="Times New Roman"/>
          <w:sz w:val="24"/>
          <w:szCs w:val="24"/>
        </w:rPr>
        <w:t xml:space="preserve"> Собрание законодательства РФ. 31.07.2006. №31 (1 ч.). Ст. 3434.</w:t>
      </w:r>
    </w:p>
  </w:footnote>
  <w:footnote w:id="10">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w:t>
      </w:r>
      <w:proofErr w:type="spellStart"/>
      <w:r w:rsidRPr="003629D9">
        <w:rPr>
          <w:sz w:val="24"/>
          <w:szCs w:val="24"/>
        </w:rPr>
        <w:t>Жилинский</w:t>
      </w:r>
      <w:proofErr w:type="spellEnd"/>
      <w:r w:rsidRPr="003629D9">
        <w:rPr>
          <w:sz w:val="24"/>
          <w:szCs w:val="24"/>
        </w:rPr>
        <w:t xml:space="preserve"> С.Э. Предпринимательское право. </w:t>
      </w:r>
      <w:r>
        <w:rPr>
          <w:sz w:val="24"/>
          <w:szCs w:val="24"/>
        </w:rPr>
        <w:t xml:space="preserve">– </w:t>
      </w:r>
      <w:r w:rsidRPr="003629D9">
        <w:rPr>
          <w:sz w:val="24"/>
          <w:szCs w:val="24"/>
        </w:rPr>
        <w:t>М.</w:t>
      </w:r>
      <w:r>
        <w:rPr>
          <w:sz w:val="24"/>
          <w:szCs w:val="24"/>
        </w:rPr>
        <w:t xml:space="preserve">: </w:t>
      </w:r>
      <w:r w:rsidRPr="002C7390">
        <w:rPr>
          <w:sz w:val="24"/>
          <w:szCs w:val="24"/>
        </w:rPr>
        <w:t>Норма - Инфра-М,</w:t>
      </w:r>
      <w:r w:rsidRPr="002C7390">
        <w:rPr>
          <w:rFonts w:ascii="Arial" w:hAnsi="Arial" w:cs="Arial"/>
          <w:color w:val="003366"/>
        </w:rPr>
        <w:t xml:space="preserve"> </w:t>
      </w:r>
      <w:r w:rsidRPr="003629D9">
        <w:rPr>
          <w:sz w:val="24"/>
          <w:szCs w:val="24"/>
        </w:rPr>
        <w:t>2000. С. 50.</w:t>
      </w:r>
    </w:p>
  </w:footnote>
  <w:footnote w:id="11">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xml:space="preserve"> Так, уровень бытового травматизма в 2008 – 2009 г. колеблется в разных регионах от 48,1% до 80,6% от общего числа травм [Электронный ресурс] </w:t>
      </w:r>
      <w:r w:rsidRPr="003629D9">
        <w:rPr>
          <w:sz w:val="24"/>
          <w:szCs w:val="24"/>
          <w:lang w:val="en-US"/>
        </w:rPr>
        <w:t>URL</w:t>
      </w:r>
      <w:r w:rsidRPr="003629D9">
        <w:rPr>
          <w:sz w:val="24"/>
          <w:szCs w:val="24"/>
        </w:rPr>
        <w:t xml:space="preserve">: </w:t>
      </w:r>
      <w:hyperlink r:id="rId1" w:history="1">
        <w:r w:rsidRPr="003629D9">
          <w:rPr>
            <w:rStyle w:val="ad"/>
            <w:sz w:val="24"/>
            <w:szCs w:val="24"/>
          </w:rPr>
          <w:t xml:space="preserve">http://vestnik.mednet.ru/ </w:t>
        </w:r>
        <w:proofErr w:type="spellStart"/>
        <w:r w:rsidRPr="003629D9">
          <w:rPr>
            <w:rStyle w:val="ad"/>
            <w:sz w:val="24"/>
            <w:szCs w:val="24"/>
          </w:rPr>
          <w:t>content</w:t>
        </w:r>
        <w:proofErr w:type="spellEnd"/>
        <w:r w:rsidRPr="003629D9">
          <w:rPr>
            <w:rStyle w:val="ad"/>
            <w:sz w:val="24"/>
            <w:szCs w:val="24"/>
          </w:rPr>
          <w:t>/</w:t>
        </w:r>
        <w:proofErr w:type="spellStart"/>
        <w:r w:rsidRPr="003629D9">
          <w:rPr>
            <w:rStyle w:val="ad"/>
            <w:sz w:val="24"/>
            <w:szCs w:val="24"/>
          </w:rPr>
          <w:t>view</w:t>
        </w:r>
        <w:proofErr w:type="spellEnd"/>
        <w:r w:rsidRPr="003629D9">
          <w:rPr>
            <w:rStyle w:val="ad"/>
            <w:sz w:val="24"/>
            <w:szCs w:val="24"/>
          </w:rPr>
          <w:t>/234/30/</w:t>
        </w:r>
      </w:hyperlink>
      <w:r w:rsidRPr="003629D9">
        <w:rPr>
          <w:sz w:val="24"/>
          <w:szCs w:val="24"/>
        </w:rPr>
        <w:t xml:space="preserve"> (Дата обращения 05.11.2013 г.)</w:t>
      </w:r>
    </w:p>
  </w:footnote>
  <w:footnote w:id="12">
    <w:p w:rsidR="00427E79" w:rsidRPr="003629D9" w:rsidRDefault="00427E79" w:rsidP="00AC18C8">
      <w:pPr>
        <w:pStyle w:val="a4"/>
        <w:jc w:val="both"/>
        <w:rPr>
          <w:sz w:val="24"/>
          <w:szCs w:val="24"/>
        </w:rPr>
      </w:pPr>
      <w:r w:rsidRPr="003629D9">
        <w:rPr>
          <w:rStyle w:val="a6"/>
          <w:sz w:val="24"/>
          <w:szCs w:val="24"/>
        </w:rPr>
        <w:footnoteRef/>
      </w:r>
      <w:r w:rsidRPr="003629D9">
        <w:rPr>
          <w:sz w:val="24"/>
          <w:szCs w:val="24"/>
        </w:rPr>
        <w:t xml:space="preserve"> Письмо ФНС России от 08.02.2013 № ЕД-3-3/412@ [Электронный ресурс] доступ из </w:t>
      </w:r>
      <w:proofErr w:type="gramStart"/>
      <w:r w:rsidRPr="003629D9">
        <w:rPr>
          <w:sz w:val="24"/>
          <w:szCs w:val="24"/>
        </w:rPr>
        <w:t>справ.-</w:t>
      </w:r>
      <w:proofErr w:type="gramEnd"/>
      <w:r w:rsidRPr="003629D9">
        <w:rPr>
          <w:sz w:val="24"/>
          <w:szCs w:val="24"/>
        </w:rPr>
        <w:t>правовой системы «</w:t>
      </w:r>
      <w:proofErr w:type="spellStart"/>
      <w:r w:rsidRPr="003629D9">
        <w:rPr>
          <w:sz w:val="24"/>
          <w:szCs w:val="24"/>
        </w:rPr>
        <w:t>КонсультантПлюс</w:t>
      </w:r>
      <w:proofErr w:type="spellEnd"/>
      <w:r w:rsidRPr="003629D9">
        <w:rPr>
          <w:sz w:val="24"/>
          <w:szCs w:val="24"/>
        </w:rPr>
        <w:t>».</w:t>
      </w:r>
    </w:p>
  </w:footnote>
  <w:footnote w:id="13">
    <w:p w:rsidR="00427E79" w:rsidRPr="009E744E" w:rsidRDefault="00427E79" w:rsidP="009E744E">
      <w:pPr>
        <w:pStyle w:val="ConsPlusNormal"/>
        <w:ind w:firstLine="0"/>
        <w:jc w:val="both"/>
        <w:rPr>
          <w:rFonts w:ascii="Times New Roman" w:hAnsi="Times New Roman" w:cs="Times New Roman"/>
          <w:sz w:val="24"/>
          <w:szCs w:val="24"/>
        </w:rPr>
      </w:pPr>
      <w:r w:rsidRPr="009E744E">
        <w:rPr>
          <w:rStyle w:val="a6"/>
          <w:rFonts w:ascii="Times New Roman" w:hAnsi="Times New Roman" w:cs="Times New Roman"/>
          <w:sz w:val="24"/>
          <w:szCs w:val="24"/>
        </w:rPr>
        <w:footnoteRef/>
      </w:r>
      <w:r w:rsidRPr="009E744E">
        <w:rPr>
          <w:rFonts w:ascii="Times New Roman" w:hAnsi="Times New Roman" w:cs="Times New Roman"/>
          <w:sz w:val="24"/>
          <w:szCs w:val="24"/>
        </w:rPr>
        <w:t xml:space="preserve"> Постановление Конституционного Суда РФ от 24.02.2004 № 3-П «По делу о проверке конституционности отдельных положений статей 74 и 77 Федерального закона «Об акционерных обществах», регулирующих порядок консолидации размещенных акций акционерного общества и выкупа дробных акций, в связи с жалобами граждан, компании «Кадет Истеблишмент» и запросом Октябрьского районного суда города Пензы» // Вестник Конституционного Суда РФ. 2004. № 2. С. 37.</w:t>
      </w:r>
    </w:p>
  </w:footnote>
  <w:footnote w:id="14">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xml:space="preserve"> К</w:t>
      </w:r>
      <w:r w:rsidRPr="003629D9">
        <w:rPr>
          <w:color w:val="000000"/>
          <w:sz w:val="24"/>
          <w:szCs w:val="24"/>
          <w:shd w:val="clear" w:color="auto" w:fill="FFFFFF"/>
        </w:rPr>
        <w:t>урбатов А.Я. Обеспечение баланса частных и публичных интересов — основная задача права на современном этапе // Хозяйство и право. 2001. №6. С. 94.</w:t>
      </w:r>
    </w:p>
  </w:footnote>
  <w:footnote w:id="15">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Моисеев М. Указ. соч. С. 74.</w:t>
      </w:r>
    </w:p>
  </w:footnote>
  <w:footnote w:id="16">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Торговое уложение Германии: Пер. с нем. М.: </w:t>
      </w:r>
      <w:proofErr w:type="spellStart"/>
      <w:r w:rsidRPr="003629D9">
        <w:rPr>
          <w:sz w:val="24"/>
          <w:szCs w:val="24"/>
        </w:rPr>
        <w:t>Волтерс</w:t>
      </w:r>
      <w:proofErr w:type="spellEnd"/>
      <w:r w:rsidRPr="003629D9">
        <w:rPr>
          <w:sz w:val="24"/>
          <w:szCs w:val="24"/>
        </w:rPr>
        <w:t xml:space="preserve"> </w:t>
      </w:r>
      <w:proofErr w:type="spellStart"/>
      <w:r w:rsidRPr="003629D9">
        <w:rPr>
          <w:sz w:val="24"/>
          <w:szCs w:val="24"/>
        </w:rPr>
        <w:t>Клувер</w:t>
      </w:r>
      <w:proofErr w:type="spellEnd"/>
      <w:r w:rsidRPr="003629D9">
        <w:rPr>
          <w:sz w:val="24"/>
          <w:szCs w:val="24"/>
        </w:rPr>
        <w:t>, 2005. С. 7 – 8.</w:t>
      </w:r>
    </w:p>
  </w:footnote>
  <w:footnote w:id="17">
    <w:p w:rsidR="00427E79" w:rsidRDefault="00427E79">
      <w:pPr>
        <w:pStyle w:val="a4"/>
      </w:pPr>
      <w:r w:rsidRPr="00095F61">
        <w:rPr>
          <w:rStyle w:val="a6"/>
          <w:sz w:val="24"/>
          <w:szCs w:val="24"/>
        </w:rPr>
        <w:footnoteRef/>
      </w:r>
      <w:r w:rsidRPr="00095F61">
        <w:rPr>
          <w:sz w:val="24"/>
          <w:szCs w:val="24"/>
        </w:rPr>
        <w:t xml:space="preserve"> </w:t>
      </w:r>
      <w:r w:rsidR="006C23D9">
        <w:rPr>
          <w:sz w:val="24"/>
          <w:szCs w:val="24"/>
        </w:rPr>
        <w:t>Там же</w:t>
      </w:r>
      <w:r>
        <w:rPr>
          <w:sz w:val="24"/>
          <w:szCs w:val="24"/>
        </w:rPr>
        <w:t>. С. 7 – 8.</w:t>
      </w:r>
    </w:p>
  </w:footnote>
  <w:footnote w:id="18">
    <w:p w:rsidR="00427E79" w:rsidRPr="00CB0F5F" w:rsidRDefault="00427E79" w:rsidP="00F54803">
      <w:pPr>
        <w:pStyle w:val="a4"/>
        <w:jc w:val="both"/>
        <w:rPr>
          <w:sz w:val="24"/>
          <w:szCs w:val="24"/>
        </w:rPr>
      </w:pPr>
      <w:r w:rsidRPr="00CB0F5F">
        <w:rPr>
          <w:rStyle w:val="a6"/>
          <w:sz w:val="24"/>
          <w:szCs w:val="24"/>
        </w:rPr>
        <w:footnoteRef/>
      </w:r>
      <w:r w:rsidRPr="00CB0F5F">
        <w:rPr>
          <w:sz w:val="24"/>
          <w:szCs w:val="24"/>
        </w:rPr>
        <w:t xml:space="preserve"> </w:t>
      </w:r>
      <w:proofErr w:type="spellStart"/>
      <w:r w:rsidRPr="00CB0F5F">
        <w:rPr>
          <w:color w:val="000000"/>
          <w:sz w:val="24"/>
          <w:szCs w:val="24"/>
          <w:shd w:val="clear" w:color="auto" w:fill="FFFFFF"/>
        </w:rPr>
        <w:t>Офіційний</w:t>
      </w:r>
      <w:proofErr w:type="spellEnd"/>
      <w:r w:rsidRPr="00CB0F5F">
        <w:rPr>
          <w:color w:val="000000"/>
          <w:sz w:val="24"/>
          <w:szCs w:val="24"/>
          <w:shd w:val="clear" w:color="auto" w:fill="FFFFFF"/>
        </w:rPr>
        <w:t xml:space="preserve"> </w:t>
      </w:r>
      <w:proofErr w:type="spellStart"/>
      <w:r w:rsidRPr="00CB0F5F">
        <w:rPr>
          <w:color w:val="000000"/>
          <w:sz w:val="24"/>
          <w:szCs w:val="24"/>
          <w:shd w:val="clear" w:color="auto" w:fill="FFFFFF"/>
        </w:rPr>
        <w:t>вісник</w:t>
      </w:r>
      <w:proofErr w:type="spellEnd"/>
      <w:r w:rsidRPr="00CB0F5F">
        <w:rPr>
          <w:color w:val="000000"/>
          <w:sz w:val="24"/>
          <w:szCs w:val="24"/>
          <w:shd w:val="clear" w:color="auto" w:fill="FFFFFF"/>
        </w:rPr>
        <w:t xml:space="preserve"> </w:t>
      </w:r>
      <w:proofErr w:type="spellStart"/>
      <w:r w:rsidRPr="00CB0F5F">
        <w:rPr>
          <w:color w:val="000000"/>
          <w:sz w:val="24"/>
          <w:szCs w:val="24"/>
          <w:shd w:val="clear" w:color="auto" w:fill="FFFFFF"/>
        </w:rPr>
        <w:t>України</w:t>
      </w:r>
      <w:proofErr w:type="spellEnd"/>
      <w:r w:rsidRPr="00CB0F5F">
        <w:rPr>
          <w:color w:val="000000"/>
          <w:sz w:val="24"/>
          <w:szCs w:val="24"/>
          <w:shd w:val="clear" w:color="auto" w:fill="FFFFFF"/>
        </w:rPr>
        <w:t xml:space="preserve">. </w:t>
      </w:r>
      <w:proofErr w:type="spellStart"/>
      <w:r w:rsidRPr="00CB0F5F">
        <w:rPr>
          <w:color w:val="000000"/>
          <w:sz w:val="24"/>
          <w:szCs w:val="24"/>
          <w:shd w:val="clear" w:color="auto" w:fill="FFFFFF"/>
        </w:rPr>
        <w:t>Від</w:t>
      </w:r>
      <w:proofErr w:type="spellEnd"/>
      <w:r w:rsidRPr="00CB0F5F">
        <w:rPr>
          <w:color w:val="000000"/>
          <w:sz w:val="24"/>
          <w:szCs w:val="24"/>
          <w:shd w:val="clear" w:color="auto" w:fill="FFFFFF"/>
        </w:rPr>
        <w:t xml:space="preserve"> 28.03.2003. 2003 р. № 11. </w:t>
      </w:r>
      <w:proofErr w:type="spellStart"/>
      <w:r w:rsidRPr="00CB0F5F">
        <w:rPr>
          <w:color w:val="000000"/>
          <w:sz w:val="24"/>
          <w:szCs w:val="24"/>
          <w:shd w:val="clear" w:color="auto" w:fill="FFFFFF"/>
        </w:rPr>
        <w:t>Стор</w:t>
      </w:r>
      <w:proofErr w:type="spellEnd"/>
      <w:r w:rsidRPr="00CB0F5F">
        <w:rPr>
          <w:color w:val="000000"/>
          <w:sz w:val="24"/>
          <w:szCs w:val="24"/>
          <w:shd w:val="clear" w:color="auto" w:fill="FFFFFF"/>
        </w:rPr>
        <w:t xml:space="preserve">. 303. </w:t>
      </w:r>
      <w:proofErr w:type="spellStart"/>
      <w:r w:rsidRPr="00CB0F5F">
        <w:rPr>
          <w:color w:val="000000"/>
          <w:sz w:val="24"/>
          <w:szCs w:val="24"/>
          <w:shd w:val="clear" w:color="auto" w:fill="FFFFFF"/>
        </w:rPr>
        <w:t>Стаття</w:t>
      </w:r>
      <w:proofErr w:type="spellEnd"/>
      <w:r w:rsidRPr="00CB0F5F">
        <w:rPr>
          <w:color w:val="000000"/>
          <w:sz w:val="24"/>
          <w:szCs w:val="24"/>
          <w:shd w:val="clear" w:color="auto" w:fill="FFFFFF"/>
        </w:rPr>
        <w:t xml:space="preserve"> 462.</w:t>
      </w:r>
    </w:p>
  </w:footnote>
  <w:footnote w:id="19">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См.: </w:t>
      </w:r>
      <w:proofErr w:type="spellStart"/>
      <w:r w:rsidRPr="003629D9">
        <w:rPr>
          <w:sz w:val="24"/>
          <w:szCs w:val="24"/>
        </w:rPr>
        <w:t>Шершеневич</w:t>
      </w:r>
      <w:proofErr w:type="spellEnd"/>
      <w:r w:rsidRPr="003629D9">
        <w:rPr>
          <w:sz w:val="24"/>
          <w:szCs w:val="24"/>
        </w:rPr>
        <w:t xml:space="preserve"> Г.Ф. Учебник торгового права. М.: </w:t>
      </w:r>
      <w:proofErr w:type="spellStart"/>
      <w:r w:rsidRPr="003629D9">
        <w:rPr>
          <w:sz w:val="24"/>
          <w:szCs w:val="24"/>
        </w:rPr>
        <w:t>Спарк</w:t>
      </w:r>
      <w:proofErr w:type="spellEnd"/>
      <w:r w:rsidRPr="003629D9">
        <w:rPr>
          <w:sz w:val="24"/>
          <w:szCs w:val="24"/>
        </w:rPr>
        <w:t>, 1994. С. 47.</w:t>
      </w:r>
    </w:p>
  </w:footnote>
  <w:footnote w:id="20">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w:t>
      </w:r>
      <w:proofErr w:type="spellStart"/>
      <w:r w:rsidRPr="003629D9">
        <w:rPr>
          <w:sz w:val="24"/>
          <w:szCs w:val="24"/>
        </w:rPr>
        <w:t>Щенникова</w:t>
      </w:r>
      <w:proofErr w:type="spellEnd"/>
      <w:r w:rsidRPr="003629D9">
        <w:rPr>
          <w:sz w:val="24"/>
          <w:szCs w:val="24"/>
        </w:rPr>
        <w:t xml:space="preserve"> Л.В. Указ. соч. С. 83.</w:t>
      </w:r>
    </w:p>
  </w:footnote>
  <w:footnote w:id="21">
    <w:p w:rsidR="00427E79" w:rsidRPr="00256F49" w:rsidRDefault="00427E79" w:rsidP="00955851">
      <w:pPr>
        <w:pStyle w:val="ConsPlusNormal"/>
        <w:ind w:firstLine="0"/>
        <w:jc w:val="both"/>
        <w:rPr>
          <w:rFonts w:ascii="Times New Roman" w:hAnsi="Times New Roman" w:cs="Times New Roman"/>
          <w:sz w:val="24"/>
          <w:szCs w:val="24"/>
        </w:rPr>
      </w:pPr>
      <w:r w:rsidRPr="00256F49">
        <w:rPr>
          <w:rStyle w:val="a6"/>
          <w:rFonts w:ascii="Times New Roman" w:hAnsi="Times New Roman" w:cs="Times New Roman"/>
          <w:sz w:val="24"/>
          <w:szCs w:val="24"/>
        </w:rPr>
        <w:footnoteRef/>
      </w:r>
      <w:r w:rsidRPr="00256F49">
        <w:rPr>
          <w:rFonts w:ascii="Times New Roman" w:hAnsi="Times New Roman" w:cs="Times New Roman"/>
          <w:sz w:val="24"/>
          <w:szCs w:val="24"/>
        </w:rPr>
        <w:t xml:space="preserve"> См.: </w:t>
      </w:r>
      <w:proofErr w:type="spellStart"/>
      <w:r w:rsidRPr="00256F49">
        <w:rPr>
          <w:rFonts w:ascii="Times New Roman" w:hAnsi="Times New Roman" w:cs="Times New Roman"/>
          <w:sz w:val="24"/>
          <w:szCs w:val="24"/>
        </w:rPr>
        <w:t>Ахметьянова</w:t>
      </w:r>
      <w:proofErr w:type="spellEnd"/>
      <w:r w:rsidRPr="00256F49">
        <w:rPr>
          <w:rFonts w:ascii="Times New Roman" w:hAnsi="Times New Roman" w:cs="Times New Roman"/>
          <w:sz w:val="24"/>
          <w:szCs w:val="24"/>
        </w:rPr>
        <w:t xml:space="preserve"> З.А. Вещное право: учебник. М.: Статут, 2011. С. 91.</w:t>
      </w:r>
    </w:p>
  </w:footnote>
  <w:footnote w:id="22">
    <w:p w:rsidR="00427E79" w:rsidRPr="003629D9" w:rsidRDefault="00427E79" w:rsidP="008C483D">
      <w:pPr>
        <w:pStyle w:val="a4"/>
        <w:jc w:val="both"/>
        <w:rPr>
          <w:sz w:val="24"/>
          <w:szCs w:val="24"/>
        </w:rPr>
      </w:pPr>
      <w:r w:rsidRPr="003629D9">
        <w:rPr>
          <w:rStyle w:val="a6"/>
          <w:sz w:val="24"/>
          <w:szCs w:val="24"/>
        </w:rPr>
        <w:footnoteRef/>
      </w:r>
      <w:r w:rsidRPr="003629D9">
        <w:rPr>
          <w:sz w:val="24"/>
          <w:szCs w:val="24"/>
        </w:rPr>
        <w:t xml:space="preserve"> См.: </w:t>
      </w:r>
      <w:proofErr w:type="spellStart"/>
      <w:r w:rsidRPr="003629D9">
        <w:rPr>
          <w:sz w:val="24"/>
          <w:szCs w:val="24"/>
        </w:rPr>
        <w:t>Щенникова</w:t>
      </w:r>
      <w:proofErr w:type="spellEnd"/>
      <w:r w:rsidRPr="003629D9">
        <w:rPr>
          <w:sz w:val="24"/>
          <w:szCs w:val="24"/>
        </w:rPr>
        <w:t xml:space="preserve"> Л.В. Указ. соч. С. 78; Курбатов А.Я. </w:t>
      </w:r>
      <w:r w:rsidRPr="003629D9">
        <w:rPr>
          <w:color w:val="000000"/>
          <w:sz w:val="24"/>
          <w:szCs w:val="24"/>
          <w:shd w:val="clear" w:color="auto" w:fill="FFFFFF"/>
        </w:rPr>
        <w:t>Обеспечение баланса частных и публичных интересов — основная задача права на современном этапе. С. 95.</w:t>
      </w:r>
    </w:p>
  </w:footnote>
  <w:footnote w:id="23">
    <w:p w:rsidR="003F7F24" w:rsidRPr="003F7F24" w:rsidRDefault="003F7F24" w:rsidP="003F7F24">
      <w:pPr>
        <w:pStyle w:val="a4"/>
        <w:jc w:val="both"/>
        <w:rPr>
          <w:sz w:val="24"/>
          <w:szCs w:val="24"/>
        </w:rPr>
      </w:pPr>
      <w:r w:rsidRPr="003F7F24">
        <w:rPr>
          <w:rStyle w:val="a6"/>
          <w:sz w:val="24"/>
          <w:szCs w:val="24"/>
        </w:rPr>
        <w:footnoteRef/>
      </w:r>
      <w:r w:rsidRPr="003F7F24">
        <w:rPr>
          <w:sz w:val="24"/>
          <w:szCs w:val="24"/>
        </w:rPr>
        <w:t xml:space="preserve"> См., </w:t>
      </w:r>
      <w:proofErr w:type="spellStart"/>
      <w:r w:rsidRPr="003F7F24">
        <w:rPr>
          <w:sz w:val="24"/>
          <w:szCs w:val="24"/>
        </w:rPr>
        <w:t>напр</w:t>
      </w:r>
      <w:proofErr w:type="spellEnd"/>
      <w:r w:rsidRPr="003F7F24">
        <w:rPr>
          <w:sz w:val="24"/>
          <w:szCs w:val="24"/>
        </w:rPr>
        <w:t xml:space="preserve">: </w:t>
      </w:r>
      <w:proofErr w:type="spellStart"/>
      <w:r w:rsidRPr="003F7F24">
        <w:rPr>
          <w:sz w:val="24"/>
          <w:szCs w:val="24"/>
        </w:rPr>
        <w:t>Яни</w:t>
      </w:r>
      <w:proofErr w:type="spellEnd"/>
      <w:r w:rsidRPr="003F7F24">
        <w:rPr>
          <w:sz w:val="24"/>
          <w:szCs w:val="24"/>
        </w:rPr>
        <w:t xml:space="preserve"> П.С. Сдача имущества внаем как незаконное предпринимательство // Законность. 2009. №6.</w:t>
      </w:r>
      <w:r w:rsidR="00067914">
        <w:rPr>
          <w:sz w:val="24"/>
          <w:szCs w:val="24"/>
        </w:rPr>
        <w:t xml:space="preserve"> С. 11–14.</w:t>
      </w:r>
    </w:p>
  </w:footnote>
  <w:footnote w:id="24">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xml:space="preserve"> </w:t>
      </w:r>
      <w:proofErr w:type="spellStart"/>
      <w:r w:rsidRPr="003629D9">
        <w:rPr>
          <w:sz w:val="24"/>
          <w:szCs w:val="24"/>
        </w:rPr>
        <w:t>Щенникова</w:t>
      </w:r>
      <w:proofErr w:type="spellEnd"/>
      <w:r w:rsidRPr="003629D9">
        <w:rPr>
          <w:sz w:val="24"/>
          <w:szCs w:val="24"/>
        </w:rPr>
        <w:t xml:space="preserve"> Л.В. Указ. соч. С. 84.</w:t>
      </w:r>
    </w:p>
  </w:footnote>
  <w:footnote w:id="25">
    <w:p w:rsidR="00427E79" w:rsidRPr="0001606E" w:rsidRDefault="00427E79" w:rsidP="0001606E">
      <w:pPr>
        <w:autoSpaceDE w:val="0"/>
        <w:autoSpaceDN w:val="0"/>
        <w:adjustRightInd w:val="0"/>
        <w:jc w:val="both"/>
      </w:pPr>
      <w:r w:rsidRPr="0001606E">
        <w:rPr>
          <w:rStyle w:val="a6"/>
        </w:rPr>
        <w:footnoteRef/>
      </w:r>
      <w:r>
        <w:t> </w:t>
      </w:r>
      <w:r w:rsidR="000E6994">
        <w:t xml:space="preserve">Здесь и далее цит. по: </w:t>
      </w:r>
      <w:r w:rsidRPr="0001606E">
        <w:t xml:space="preserve">Коммерческий кодекс Франции / Предисловие, перевод с французского, дополнение, словарь-справочник и комментарии В.Н. Захватаева. М.: </w:t>
      </w:r>
      <w:proofErr w:type="spellStart"/>
      <w:r w:rsidRPr="0001606E">
        <w:t>Волтерс</w:t>
      </w:r>
      <w:proofErr w:type="spellEnd"/>
      <w:r w:rsidRPr="0001606E">
        <w:t xml:space="preserve"> </w:t>
      </w:r>
      <w:proofErr w:type="spellStart"/>
      <w:r w:rsidRPr="0001606E">
        <w:t>Клувер</w:t>
      </w:r>
      <w:proofErr w:type="spellEnd"/>
      <w:r w:rsidRPr="0001606E">
        <w:t xml:space="preserve">, 2008. С. 71, 72. </w:t>
      </w:r>
    </w:p>
  </w:footnote>
  <w:footnote w:id="26">
    <w:p w:rsidR="00427E79" w:rsidRPr="0001606E" w:rsidRDefault="00427E79" w:rsidP="0001606E">
      <w:pPr>
        <w:pStyle w:val="a4"/>
        <w:jc w:val="both"/>
        <w:rPr>
          <w:sz w:val="24"/>
          <w:szCs w:val="24"/>
        </w:rPr>
      </w:pPr>
      <w:r w:rsidRPr="0001606E">
        <w:rPr>
          <w:rStyle w:val="a6"/>
          <w:sz w:val="24"/>
          <w:szCs w:val="24"/>
        </w:rPr>
        <w:footnoteRef/>
      </w:r>
      <w:r>
        <w:rPr>
          <w:sz w:val="24"/>
          <w:szCs w:val="24"/>
        </w:rPr>
        <w:t> </w:t>
      </w:r>
      <w:r w:rsidRPr="0001606E">
        <w:rPr>
          <w:sz w:val="24"/>
          <w:szCs w:val="24"/>
        </w:rPr>
        <w:t>Единообразный торговый кодекс США: пер. с англ. – М.: Международный центр финансово-экономического развития, 1996. С. 58.</w:t>
      </w:r>
    </w:p>
  </w:footnote>
  <w:footnote w:id="27">
    <w:p w:rsidR="00427E79" w:rsidRPr="003629D9" w:rsidRDefault="00427E79" w:rsidP="003629D9">
      <w:pPr>
        <w:pStyle w:val="a4"/>
        <w:rPr>
          <w:sz w:val="24"/>
          <w:szCs w:val="24"/>
        </w:rPr>
      </w:pPr>
      <w:r w:rsidRPr="003629D9">
        <w:rPr>
          <w:rStyle w:val="a6"/>
          <w:sz w:val="24"/>
          <w:szCs w:val="24"/>
        </w:rPr>
        <w:footnoteRef/>
      </w:r>
      <w:r w:rsidRPr="003629D9">
        <w:rPr>
          <w:sz w:val="24"/>
          <w:szCs w:val="24"/>
        </w:rPr>
        <w:t xml:space="preserve"> Письмо ФНС России от 08.02.2013 № ЕД-3-3/412@</w:t>
      </w:r>
      <w:r>
        <w:rPr>
          <w:sz w:val="24"/>
          <w:szCs w:val="24"/>
        </w:rPr>
        <w:t xml:space="preserve"> // СПС «</w:t>
      </w:r>
      <w:proofErr w:type="spellStart"/>
      <w:r>
        <w:rPr>
          <w:sz w:val="24"/>
          <w:szCs w:val="24"/>
        </w:rPr>
        <w:t>КонсультантПлюс</w:t>
      </w:r>
      <w:proofErr w:type="spellEnd"/>
      <w:r>
        <w:rPr>
          <w:sz w:val="24"/>
          <w:szCs w:val="24"/>
        </w:rPr>
        <w:t>».</w:t>
      </w:r>
    </w:p>
  </w:footnote>
  <w:footnote w:id="28">
    <w:p w:rsidR="00427E79" w:rsidRPr="00F54803" w:rsidRDefault="00427E79" w:rsidP="00F54803">
      <w:pPr>
        <w:pStyle w:val="ConsPlusNormal"/>
        <w:ind w:firstLine="0"/>
        <w:jc w:val="both"/>
        <w:rPr>
          <w:rFonts w:ascii="Times New Roman" w:hAnsi="Times New Roman" w:cs="Times New Roman"/>
          <w:sz w:val="24"/>
          <w:szCs w:val="24"/>
        </w:rPr>
      </w:pPr>
      <w:r w:rsidRPr="00F54803">
        <w:rPr>
          <w:rStyle w:val="a6"/>
          <w:rFonts w:ascii="Times New Roman" w:hAnsi="Times New Roman" w:cs="Times New Roman"/>
          <w:sz w:val="24"/>
          <w:szCs w:val="24"/>
        </w:rPr>
        <w:footnoteRef/>
      </w:r>
      <w:r w:rsidRPr="00F54803">
        <w:rPr>
          <w:rFonts w:ascii="Times New Roman" w:hAnsi="Times New Roman" w:cs="Times New Roman"/>
          <w:sz w:val="24"/>
          <w:szCs w:val="24"/>
        </w:rPr>
        <w:t xml:space="preserve"> </w:t>
      </w:r>
      <w:r w:rsidR="00234BD6">
        <w:rPr>
          <w:rFonts w:ascii="Times New Roman" w:hAnsi="Times New Roman" w:cs="Times New Roman"/>
          <w:sz w:val="24"/>
          <w:szCs w:val="24"/>
        </w:rPr>
        <w:t>Цит. по</w:t>
      </w:r>
      <w:r w:rsidRPr="00F54803">
        <w:rPr>
          <w:rFonts w:ascii="Times New Roman" w:hAnsi="Times New Roman" w:cs="Times New Roman"/>
          <w:sz w:val="24"/>
          <w:szCs w:val="24"/>
        </w:rPr>
        <w:t xml:space="preserve">: </w:t>
      </w:r>
      <w:proofErr w:type="spellStart"/>
      <w:r>
        <w:rPr>
          <w:rFonts w:ascii="Times New Roman" w:hAnsi="Times New Roman" w:cs="Times New Roman"/>
          <w:sz w:val="24"/>
          <w:szCs w:val="24"/>
        </w:rPr>
        <w:t>Чуряев</w:t>
      </w:r>
      <w:proofErr w:type="spellEnd"/>
      <w:r>
        <w:rPr>
          <w:rFonts w:ascii="Times New Roman" w:hAnsi="Times New Roman" w:cs="Times New Roman"/>
          <w:sz w:val="24"/>
          <w:szCs w:val="24"/>
        </w:rPr>
        <w:t xml:space="preserve"> А. Сдал квартиру – </w:t>
      </w:r>
      <w:r w:rsidRPr="00F54803">
        <w:rPr>
          <w:rFonts w:ascii="Times New Roman" w:hAnsi="Times New Roman" w:cs="Times New Roman"/>
          <w:sz w:val="24"/>
          <w:szCs w:val="24"/>
        </w:rPr>
        <w:t>стал б</w:t>
      </w:r>
      <w:r>
        <w:rPr>
          <w:rFonts w:ascii="Times New Roman" w:hAnsi="Times New Roman" w:cs="Times New Roman"/>
          <w:sz w:val="24"/>
          <w:szCs w:val="24"/>
        </w:rPr>
        <w:t>изнесменом? // ЭЖ-Юрист. 2013. №</w:t>
      </w:r>
      <w:r w:rsidRPr="00F54803">
        <w:rPr>
          <w:rFonts w:ascii="Times New Roman" w:hAnsi="Times New Roman" w:cs="Times New Roman"/>
          <w:sz w:val="24"/>
          <w:szCs w:val="24"/>
        </w:rPr>
        <w:t xml:space="preserve"> 14. С. 10.</w:t>
      </w:r>
    </w:p>
  </w:footnote>
  <w:footnote w:id="29">
    <w:p w:rsidR="00427E79" w:rsidRPr="003629D9" w:rsidRDefault="00427E79" w:rsidP="00256F49">
      <w:pPr>
        <w:pStyle w:val="ConsPlusNormal"/>
        <w:ind w:firstLine="0"/>
        <w:jc w:val="both"/>
        <w:rPr>
          <w:rFonts w:ascii="Times New Roman" w:hAnsi="Times New Roman" w:cs="Times New Roman"/>
          <w:sz w:val="24"/>
          <w:szCs w:val="24"/>
        </w:rPr>
      </w:pPr>
      <w:r w:rsidRPr="003629D9">
        <w:rPr>
          <w:rStyle w:val="a6"/>
          <w:rFonts w:ascii="Times New Roman" w:hAnsi="Times New Roman" w:cs="Times New Roman"/>
          <w:sz w:val="24"/>
          <w:szCs w:val="24"/>
        </w:rPr>
        <w:footnoteRef/>
      </w:r>
      <w:r w:rsidRPr="003629D9">
        <w:rPr>
          <w:rFonts w:ascii="Times New Roman" w:hAnsi="Times New Roman" w:cs="Times New Roman"/>
          <w:sz w:val="24"/>
          <w:szCs w:val="24"/>
        </w:rPr>
        <w:t> </w:t>
      </w:r>
      <w:r>
        <w:rPr>
          <w:rFonts w:ascii="Times New Roman" w:hAnsi="Times New Roman"/>
          <w:sz w:val="24"/>
          <w:szCs w:val="24"/>
        </w:rPr>
        <w:t>В</w:t>
      </w:r>
      <w:r w:rsidRPr="00442CBE">
        <w:rPr>
          <w:rFonts w:ascii="Times New Roman" w:hAnsi="Times New Roman"/>
          <w:sz w:val="24"/>
          <w:szCs w:val="24"/>
        </w:rPr>
        <w:t xml:space="preserve"> юридической литературе уже неоднократно поднимался вопрос о том, может ли сдача имущества в аренду физическим лицом, не имеющим государственной регистрации в качестве индивидуального предпринимателя, квалифицироваться в качестве незаконного предпринимательства</w:t>
      </w:r>
      <w:r>
        <w:rPr>
          <w:rFonts w:ascii="Times New Roman" w:hAnsi="Times New Roman"/>
          <w:sz w:val="24"/>
          <w:szCs w:val="24"/>
        </w:rPr>
        <w:t xml:space="preserve">. </w:t>
      </w:r>
      <w:r w:rsidRPr="003629D9">
        <w:rPr>
          <w:rFonts w:ascii="Times New Roman" w:hAnsi="Times New Roman" w:cs="Times New Roman"/>
          <w:sz w:val="24"/>
          <w:szCs w:val="24"/>
        </w:rPr>
        <w:t xml:space="preserve">См., напр.: </w:t>
      </w:r>
      <w:proofErr w:type="spellStart"/>
      <w:r w:rsidRPr="003629D9">
        <w:rPr>
          <w:rFonts w:ascii="Times New Roman" w:hAnsi="Times New Roman" w:cs="Times New Roman"/>
          <w:sz w:val="24"/>
          <w:szCs w:val="24"/>
        </w:rPr>
        <w:t>Яни</w:t>
      </w:r>
      <w:proofErr w:type="spellEnd"/>
      <w:r w:rsidRPr="003629D9">
        <w:rPr>
          <w:rFonts w:ascii="Times New Roman" w:hAnsi="Times New Roman" w:cs="Times New Roman"/>
          <w:sz w:val="24"/>
          <w:szCs w:val="24"/>
        </w:rPr>
        <w:t xml:space="preserve"> П.С. Сдача недвижимости внаем как незаконное предпринимательство // Законность. 2009. № 6. С. 11</w:t>
      </w:r>
      <w:r>
        <w:rPr>
          <w:rFonts w:ascii="Times New Roman" w:hAnsi="Times New Roman" w:cs="Times New Roman"/>
          <w:sz w:val="24"/>
          <w:szCs w:val="24"/>
        </w:rPr>
        <w:t xml:space="preserve"> </w:t>
      </w:r>
      <w:r w:rsidRPr="003629D9">
        <w:rPr>
          <w:rFonts w:ascii="Times New Roman" w:hAnsi="Times New Roman" w:cs="Times New Roman"/>
          <w:sz w:val="24"/>
          <w:szCs w:val="24"/>
        </w:rPr>
        <w:t>–</w:t>
      </w:r>
      <w:r>
        <w:rPr>
          <w:rFonts w:ascii="Times New Roman" w:hAnsi="Times New Roman" w:cs="Times New Roman"/>
          <w:sz w:val="24"/>
          <w:szCs w:val="24"/>
        </w:rPr>
        <w:t xml:space="preserve"> </w:t>
      </w:r>
      <w:r w:rsidRPr="003629D9">
        <w:rPr>
          <w:rFonts w:ascii="Times New Roman" w:hAnsi="Times New Roman" w:cs="Times New Roman"/>
          <w:sz w:val="24"/>
          <w:szCs w:val="24"/>
        </w:rPr>
        <w:t xml:space="preserve">14; </w:t>
      </w:r>
      <w:proofErr w:type="spellStart"/>
      <w:r w:rsidRPr="003629D9">
        <w:rPr>
          <w:rFonts w:ascii="Times New Roman" w:hAnsi="Times New Roman" w:cs="Times New Roman"/>
          <w:sz w:val="24"/>
          <w:szCs w:val="24"/>
        </w:rPr>
        <w:t>Тюнин</w:t>
      </w:r>
      <w:proofErr w:type="spellEnd"/>
      <w:r w:rsidRPr="003629D9">
        <w:rPr>
          <w:rFonts w:ascii="Times New Roman" w:hAnsi="Times New Roman" w:cs="Times New Roman"/>
          <w:sz w:val="24"/>
          <w:szCs w:val="24"/>
        </w:rPr>
        <w:t xml:space="preserve"> В.И. Ответственность за незаконное предпринимательство при сдаче в аренду помещений //</w:t>
      </w:r>
      <w:r>
        <w:rPr>
          <w:rFonts w:ascii="Times New Roman" w:hAnsi="Times New Roman" w:cs="Times New Roman"/>
          <w:sz w:val="24"/>
          <w:szCs w:val="24"/>
        </w:rPr>
        <w:t xml:space="preserve"> </w:t>
      </w:r>
      <w:r w:rsidRPr="003629D9">
        <w:rPr>
          <w:rFonts w:ascii="Times New Roman" w:hAnsi="Times New Roman" w:cs="Times New Roman"/>
          <w:sz w:val="24"/>
          <w:szCs w:val="24"/>
        </w:rPr>
        <w:t>Уголовный процесс. 2011. № 9. С. 50</w:t>
      </w:r>
      <w:r>
        <w:rPr>
          <w:rFonts w:ascii="Times New Roman" w:hAnsi="Times New Roman" w:cs="Times New Roman"/>
          <w:sz w:val="24"/>
          <w:szCs w:val="24"/>
        </w:rPr>
        <w:t xml:space="preserve"> </w:t>
      </w:r>
      <w:r w:rsidRPr="003629D9">
        <w:rPr>
          <w:rFonts w:ascii="Times New Roman" w:hAnsi="Times New Roman" w:cs="Times New Roman"/>
          <w:sz w:val="24"/>
          <w:szCs w:val="24"/>
        </w:rPr>
        <w:t>–</w:t>
      </w:r>
      <w:r>
        <w:rPr>
          <w:rFonts w:ascii="Times New Roman" w:hAnsi="Times New Roman" w:cs="Times New Roman"/>
          <w:sz w:val="24"/>
          <w:szCs w:val="24"/>
        </w:rPr>
        <w:t xml:space="preserve"> </w:t>
      </w:r>
      <w:r w:rsidRPr="003629D9">
        <w:rPr>
          <w:rFonts w:ascii="Times New Roman" w:hAnsi="Times New Roman" w:cs="Times New Roman"/>
          <w:sz w:val="24"/>
          <w:szCs w:val="24"/>
        </w:rPr>
        <w:t>57.</w:t>
      </w:r>
    </w:p>
  </w:footnote>
  <w:footnote w:id="30">
    <w:p w:rsidR="00427E79" w:rsidRPr="00141A5E" w:rsidRDefault="00427E79" w:rsidP="00141A5E">
      <w:pPr>
        <w:pStyle w:val="a4"/>
        <w:jc w:val="both"/>
        <w:rPr>
          <w:sz w:val="24"/>
          <w:szCs w:val="24"/>
        </w:rPr>
      </w:pPr>
      <w:r w:rsidRPr="00141A5E">
        <w:rPr>
          <w:rStyle w:val="a6"/>
          <w:sz w:val="24"/>
          <w:szCs w:val="24"/>
        </w:rPr>
        <w:footnoteRef/>
      </w:r>
      <w:r>
        <w:rPr>
          <w:sz w:val="24"/>
          <w:szCs w:val="24"/>
        </w:rPr>
        <w:t> </w:t>
      </w:r>
      <w:r w:rsidRPr="00141A5E">
        <w:rPr>
          <w:sz w:val="24"/>
          <w:szCs w:val="24"/>
        </w:rPr>
        <w:t>В данной статье рассматриваются только проблемные аспекты привлечения лица к уголовной ответственности за осуществление предпринимательской деятельности в отсутствие государственной регистрации.</w:t>
      </w:r>
    </w:p>
  </w:footnote>
  <w:footnote w:id="31">
    <w:p w:rsidR="00427E79" w:rsidRPr="0050070A" w:rsidRDefault="00427E79" w:rsidP="0050070A">
      <w:pPr>
        <w:pStyle w:val="a4"/>
        <w:jc w:val="both"/>
        <w:rPr>
          <w:sz w:val="24"/>
          <w:szCs w:val="24"/>
        </w:rPr>
      </w:pPr>
      <w:r w:rsidRPr="009708C3">
        <w:rPr>
          <w:rStyle w:val="a6"/>
          <w:sz w:val="24"/>
          <w:szCs w:val="24"/>
        </w:rPr>
        <w:footnoteRef/>
      </w:r>
      <w:r>
        <w:rPr>
          <w:sz w:val="24"/>
          <w:szCs w:val="24"/>
        </w:rPr>
        <w:t> </w:t>
      </w:r>
      <w:proofErr w:type="spellStart"/>
      <w:r w:rsidRPr="009708C3">
        <w:rPr>
          <w:sz w:val="24"/>
          <w:szCs w:val="24"/>
        </w:rPr>
        <w:t>Шишко</w:t>
      </w:r>
      <w:proofErr w:type="spellEnd"/>
      <w:r w:rsidRPr="009708C3">
        <w:rPr>
          <w:sz w:val="24"/>
          <w:szCs w:val="24"/>
        </w:rPr>
        <w:t xml:space="preserve"> И.В. Вопросы юридической оценки и ответственности. </w:t>
      </w:r>
      <w:proofErr w:type="gramStart"/>
      <w:r w:rsidRPr="009708C3">
        <w:rPr>
          <w:sz w:val="24"/>
          <w:szCs w:val="24"/>
        </w:rPr>
        <w:t>СПб.:</w:t>
      </w:r>
      <w:proofErr w:type="gramEnd"/>
      <w:r w:rsidRPr="009708C3">
        <w:rPr>
          <w:sz w:val="24"/>
          <w:szCs w:val="24"/>
        </w:rPr>
        <w:t xml:space="preserve"> Издательство «Юридический центр «Пресс», 2004. С. 214.</w:t>
      </w:r>
    </w:p>
  </w:footnote>
  <w:footnote w:id="32">
    <w:p w:rsidR="00427E79" w:rsidRPr="003B77E2" w:rsidRDefault="00427E79" w:rsidP="00F95C3B">
      <w:pPr>
        <w:autoSpaceDE w:val="0"/>
        <w:autoSpaceDN w:val="0"/>
        <w:adjustRightInd w:val="0"/>
        <w:jc w:val="both"/>
      </w:pPr>
      <w:r w:rsidRPr="003B77E2">
        <w:rPr>
          <w:rStyle w:val="a6"/>
        </w:rPr>
        <w:footnoteRef/>
      </w:r>
      <w:r w:rsidRPr="003B77E2">
        <w:t xml:space="preserve"> Пункт 2 Постановления Пленума Верховного Суда РФ от 18.11.2004 №</w:t>
      </w:r>
      <w:r>
        <w:t> </w:t>
      </w:r>
      <w:r w:rsidRPr="003B77E2">
        <w:t>23</w:t>
      </w:r>
      <w:r>
        <w:t xml:space="preserve"> </w:t>
      </w:r>
      <w:r w:rsidRPr="003B77E2">
        <w:t>(ред. от 23.12.2010) «О судебной практике по делам о незаконном предпринимательстве и легализации (отмывании) денежных средств или иного имущества, приобретенных преступным путем» // Россий</w:t>
      </w:r>
      <w:r>
        <w:t>ская газета.</w:t>
      </w:r>
      <w:r w:rsidRPr="003B77E2">
        <w:t xml:space="preserve"> </w:t>
      </w:r>
      <w:r>
        <w:t>№</w:t>
      </w:r>
      <w:r w:rsidRPr="003B77E2">
        <w:t xml:space="preserve"> 271</w:t>
      </w:r>
      <w:r>
        <w:t>.</w:t>
      </w:r>
      <w:r w:rsidRPr="003B77E2">
        <w:t xml:space="preserve"> 07.12.2004.</w:t>
      </w:r>
    </w:p>
  </w:footnote>
  <w:footnote w:id="33">
    <w:p w:rsidR="00427E79" w:rsidRPr="002B504A" w:rsidRDefault="00427E79">
      <w:pPr>
        <w:pStyle w:val="a4"/>
        <w:rPr>
          <w:sz w:val="24"/>
          <w:szCs w:val="24"/>
        </w:rPr>
      </w:pPr>
      <w:r w:rsidRPr="002B504A">
        <w:rPr>
          <w:rStyle w:val="a6"/>
          <w:sz w:val="24"/>
          <w:szCs w:val="24"/>
        </w:rPr>
        <w:footnoteRef/>
      </w:r>
      <w:r w:rsidRPr="002B504A">
        <w:rPr>
          <w:sz w:val="24"/>
          <w:szCs w:val="24"/>
        </w:rPr>
        <w:t xml:space="preserve"> В рассматриваемом случае не имеет принципиального значения тот факт, что речь идет об административной ответственности.</w:t>
      </w:r>
      <w:r>
        <w:rPr>
          <w:sz w:val="24"/>
          <w:szCs w:val="24"/>
        </w:rPr>
        <w:t xml:space="preserve"> </w:t>
      </w:r>
    </w:p>
  </w:footnote>
  <w:footnote w:id="34">
    <w:p w:rsidR="00427E79" w:rsidRPr="00F93E20" w:rsidRDefault="00427E79" w:rsidP="00F93E20">
      <w:pPr>
        <w:pStyle w:val="a4"/>
        <w:jc w:val="both"/>
        <w:rPr>
          <w:sz w:val="24"/>
          <w:szCs w:val="24"/>
        </w:rPr>
      </w:pPr>
      <w:r w:rsidRPr="00F93E20">
        <w:rPr>
          <w:rStyle w:val="a6"/>
          <w:sz w:val="24"/>
          <w:szCs w:val="24"/>
        </w:rPr>
        <w:footnoteRef/>
      </w:r>
      <w:r>
        <w:rPr>
          <w:sz w:val="24"/>
          <w:szCs w:val="24"/>
        </w:rPr>
        <w:t> </w:t>
      </w:r>
      <w:r w:rsidRPr="00F93E20">
        <w:rPr>
          <w:sz w:val="24"/>
          <w:szCs w:val="24"/>
        </w:rPr>
        <w:t>Постановление Верховного Суда РФ от 10.01.2012</w:t>
      </w:r>
      <w:r>
        <w:rPr>
          <w:sz w:val="24"/>
          <w:szCs w:val="24"/>
        </w:rPr>
        <w:t> </w:t>
      </w:r>
      <w:r w:rsidRPr="00F93E20">
        <w:rPr>
          <w:sz w:val="24"/>
          <w:szCs w:val="24"/>
        </w:rPr>
        <w:t>г. №51-АД11-7 // СПС «</w:t>
      </w:r>
      <w:proofErr w:type="spellStart"/>
      <w:r w:rsidRPr="00F93E20">
        <w:rPr>
          <w:sz w:val="24"/>
          <w:szCs w:val="24"/>
        </w:rPr>
        <w:t>КонсультантПлюс</w:t>
      </w:r>
      <w:proofErr w:type="spellEnd"/>
      <w:r w:rsidRPr="00F93E20">
        <w:rPr>
          <w:sz w:val="24"/>
          <w:szCs w:val="24"/>
        </w:rPr>
        <w:t xml:space="preserve">».  </w:t>
      </w:r>
    </w:p>
  </w:footnote>
  <w:footnote w:id="35">
    <w:p w:rsidR="00427E79" w:rsidRPr="003629D9" w:rsidRDefault="00427E79" w:rsidP="00F95C3B">
      <w:pPr>
        <w:pStyle w:val="a4"/>
        <w:jc w:val="both"/>
        <w:rPr>
          <w:sz w:val="24"/>
          <w:szCs w:val="24"/>
        </w:rPr>
      </w:pPr>
      <w:r w:rsidRPr="003629D9">
        <w:rPr>
          <w:rStyle w:val="a6"/>
          <w:sz w:val="24"/>
          <w:szCs w:val="24"/>
        </w:rPr>
        <w:footnoteRef/>
      </w:r>
      <w:r>
        <w:rPr>
          <w:sz w:val="24"/>
          <w:szCs w:val="24"/>
        </w:rPr>
        <w:t> </w:t>
      </w:r>
      <w:r w:rsidRPr="003629D9">
        <w:rPr>
          <w:sz w:val="24"/>
          <w:szCs w:val="24"/>
        </w:rPr>
        <w:t>Цит. по: Верин В.П. О некоторых вопросах судебной практики по делам о незаконном предпринимательстве и легализации (отмывании) денежных средств или иного имущества, приобретенных преступным путем // Бюллетень Верховного Суда. 2005. №2. С. 27.</w:t>
      </w:r>
    </w:p>
  </w:footnote>
  <w:footnote w:id="36">
    <w:p w:rsidR="00427E79" w:rsidRPr="00DE5837" w:rsidRDefault="00427E79" w:rsidP="00DE5837">
      <w:pPr>
        <w:pStyle w:val="a4"/>
        <w:jc w:val="both"/>
        <w:rPr>
          <w:sz w:val="24"/>
          <w:szCs w:val="24"/>
        </w:rPr>
      </w:pPr>
      <w:r w:rsidRPr="00DE5837">
        <w:rPr>
          <w:rStyle w:val="a6"/>
          <w:sz w:val="24"/>
          <w:szCs w:val="24"/>
        </w:rPr>
        <w:footnoteRef/>
      </w:r>
      <w:r>
        <w:rPr>
          <w:sz w:val="24"/>
          <w:szCs w:val="24"/>
        </w:rPr>
        <w:t> </w:t>
      </w:r>
      <w:r w:rsidRPr="00DE5837">
        <w:rPr>
          <w:sz w:val="24"/>
          <w:szCs w:val="24"/>
        </w:rPr>
        <w:t xml:space="preserve">Наумов А.В. Практика применения УК РФ: комментарий судебной практики и доктринальное толкование. – М., </w:t>
      </w:r>
      <w:proofErr w:type="spellStart"/>
      <w:r w:rsidRPr="00DE5837">
        <w:rPr>
          <w:sz w:val="24"/>
          <w:szCs w:val="24"/>
        </w:rPr>
        <w:t>Волтерс</w:t>
      </w:r>
      <w:proofErr w:type="spellEnd"/>
      <w:r w:rsidRPr="00DE5837">
        <w:rPr>
          <w:sz w:val="24"/>
          <w:szCs w:val="24"/>
        </w:rPr>
        <w:t xml:space="preserve"> </w:t>
      </w:r>
      <w:proofErr w:type="spellStart"/>
      <w:r w:rsidRPr="00DE5837">
        <w:rPr>
          <w:sz w:val="24"/>
          <w:szCs w:val="24"/>
        </w:rPr>
        <w:t>Клувер</w:t>
      </w:r>
      <w:proofErr w:type="spellEnd"/>
      <w:r w:rsidRPr="00DE5837">
        <w:rPr>
          <w:sz w:val="24"/>
          <w:szCs w:val="24"/>
        </w:rPr>
        <w:t>, 2005. С. 400.</w:t>
      </w:r>
    </w:p>
  </w:footnote>
  <w:footnote w:id="37">
    <w:p w:rsidR="0020476D" w:rsidRPr="00EE4C7F" w:rsidRDefault="0020476D" w:rsidP="0020476D">
      <w:pPr>
        <w:pStyle w:val="a4"/>
        <w:jc w:val="both"/>
        <w:rPr>
          <w:sz w:val="24"/>
          <w:szCs w:val="24"/>
        </w:rPr>
      </w:pPr>
      <w:r w:rsidRPr="00EE4C7F">
        <w:rPr>
          <w:rStyle w:val="a6"/>
          <w:sz w:val="24"/>
          <w:szCs w:val="24"/>
        </w:rPr>
        <w:footnoteRef/>
      </w:r>
      <w:r>
        <w:rPr>
          <w:sz w:val="24"/>
          <w:szCs w:val="24"/>
        </w:rPr>
        <w:t> </w:t>
      </w:r>
      <w:r w:rsidRPr="00EE4C7F">
        <w:rPr>
          <w:sz w:val="24"/>
          <w:szCs w:val="24"/>
        </w:rPr>
        <w:t>См.</w:t>
      </w:r>
      <w:r>
        <w:rPr>
          <w:sz w:val="24"/>
          <w:szCs w:val="24"/>
        </w:rPr>
        <w:t>, напр.</w:t>
      </w:r>
      <w:r w:rsidRPr="00EE4C7F">
        <w:rPr>
          <w:sz w:val="24"/>
          <w:szCs w:val="24"/>
        </w:rPr>
        <w:t xml:space="preserve">: </w:t>
      </w:r>
      <w:r>
        <w:rPr>
          <w:sz w:val="24"/>
          <w:szCs w:val="24"/>
        </w:rPr>
        <w:t xml:space="preserve">Уголовное право России: Часть Общая и Особенная: учеб. / под ред. А.И. </w:t>
      </w:r>
      <w:proofErr w:type="spellStart"/>
      <w:r>
        <w:rPr>
          <w:sz w:val="24"/>
          <w:szCs w:val="24"/>
        </w:rPr>
        <w:t>Рарога</w:t>
      </w:r>
      <w:proofErr w:type="spellEnd"/>
      <w:r>
        <w:rPr>
          <w:sz w:val="24"/>
          <w:szCs w:val="24"/>
        </w:rPr>
        <w:t xml:space="preserve">. – М.: ТК </w:t>
      </w:r>
      <w:proofErr w:type="spellStart"/>
      <w:r>
        <w:rPr>
          <w:sz w:val="24"/>
          <w:szCs w:val="24"/>
        </w:rPr>
        <w:t>Велби</w:t>
      </w:r>
      <w:proofErr w:type="spellEnd"/>
      <w:r>
        <w:rPr>
          <w:sz w:val="24"/>
          <w:szCs w:val="24"/>
        </w:rPr>
        <w:t xml:space="preserve">, Изд-во Проспект, 2005. С. 411 (автор главы </w:t>
      </w:r>
      <w:proofErr w:type="spellStart"/>
      <w:r>
        <w:rPr>
          <w:sz w:val="24"/>
          <w:szCs w:val="24"/>
        </w:rPr>
        <w:t>Яцеленко</w:t>
      </w:r>
      <w:proofErr w:type="spellEnd"/>
      <w:r>
        <w:rPr>
          <w:sz w:val="24"/>
          <w:szCs w:val="24"/>
        </w:rPr>
        <w:t xml:space="preserve"> Б.В.); Уголовное право. Особенная часть: учебник / отв. ред. И.Я. Козаченко, Г.П. Новоселов. – М.: Норма, 2008. С. 323 (автор главы Погосян Т.Ю.).</w:t>
      </w:r>
    </w:p>
  </w:footnote>
  <w:footnote w:id="38">
    <w:p w:rsidR="00427E79" w:rsidRPr="003629D9" w:rsidRDefault="00427E79" w:rsidP="003629D9">
      <w:pPr>
        <w:pStyle w:val="a4"/>
        <w:jc w:val="both"/>
        <w:rPr>
          <w:sz w:val="24"/>
          <w:szCs w:val="24"/>
        </w:rPr>
      </w:pPr>
      <w:r w:rsidRPr="003629D9">
        <w:rPr>
          <w:rStyle w:val="a6"/>
          <w:sz w:val="24"/>
          <w:szCs w:val="24"/>
        </w:rPr>
        <w:footnoteRef/>
      </w:r>
      <w:r>
        <w:rPr>
          <w:sz w:val="24"/>
          <w:szCs w:val="24"/>
        </w:rPr>
        <w:t xml:space="preserve"> Обзор точек зрения по данному вопросу приведен И.В. </w:t>
      </w:r>
      <w:proofErr w:type="spellStart"/>
      <w:r>
        <w:rPr>
          <w:sz w:val="24"/>
          <w:szCs w:val="24"/>
        </w:rPr>
        <w:t>Шишко</w:t>
      </w:r>
      <w:proofErr w:type="spellEnd"/>
      <w:r w:rsidRPr="003629D9">
        <w:rPr>
          <w:sz w:val="24"/>
          <w:szCs w:val="24"/>
        </w:rPr>
        <w:t>.</w:t>
      </w:r>
      <w:r>
        <w:rPr>
          <w:sz w:val="24"/>
          <w:szCs w:val="24"/>
        </w:rPr>
        <w:t xml:space="preserve"> См.: </w:t>
      </w:r>
      <w:proofErr w:type="spellStart"/>
      <w:r>
        <w:rPr>
          <w:sz w:val="24"/>
          <w:szCs w:val="24"/>
        </w:rPr>
        <w:t>Шишко</w:t>
      </w:r>
      <w:proofErr w:type="spellEnd"/>
      <w:r>
        <w:rPr>
          <w:sz w:val="24"/>
          <w:szCs w:val="24"/>
        </w:rPr>
        <w:t xml:space="preserve"> И.В. Указ. соч. С. 273 – 291.</w:t>
      </w:r>
    </w:p>
  </w:footnote>
  <w:footnote w:id="39">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xml:space="preserve"> Комментарий к УК РФ под ред. Председателя ВС РФ В.М. Лебедева. – 5-е из</w:t>
      </w:r>
      <w:r>
        <w:rPr>
          <w:sz w:val="24"/>
          <w:szCs w:val="24"/>
        </w:rPr>
        <w:t>д. – М.:</w:t>
      </w:r>
      <w:r w:rsidRPr="003629D9">
        <w:rPr>
          <w:sz w:val="24"/>
          <w:szCs w:val="24"/>
        </w:rPr>
        <w:t xml:space="preserve"> </w:t>
      </w:r>
      <w:proofErr w:type="spellStart"/>
      <w:r w:rsidRPr="003629D9">
        <w:rPr>
          <w:sz w:val="24"/>
          <w:szCs w:val="24"/>
        </w:rPr>
        <w:t>Юрайт</w:t>
      </w:r>
      <w:proofErr w:type="spellEnd"/>
      <w:r w:rsidRPr="003629D9">
        <w:rPr>
          <w:sz w:val="24"/>
          <w:szCs w:val="24"/>
        </w:rPr>
        <w:t>, 2006. С. 76.</w:t>
      </w:r>
    </w:p>
  </w:footnote>
  <w:footnote w:id="40">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xml:space="preserve"> </w:t>
      </w:r>
      <w:proofErr w:type="spellStart"/>
      <w:r w:rsidRPr="003629D9">
        <w:rPr>
          <w:sz w:val="24"/>
          <w:szCs w:val="24"/>
        </w:rPr>
        <w:t>Волженкин</w:t>
      </w:r>
      <w:proofErr w:type="spellEnd"/>
      <w:r w:rsidRPr="003629D9">
        <w:rPr>
          <w:sz w:val="24"/>
          <w:szCs w:val="24"/>
        </w:rPr>
        <w:t xml:space="preserve"> Б.В. Преступления в сфере экономической деятельности по уголовному праву России. – СПб, Юридический центр Пресс», 2007. С. 105.</w:t>
      </w:r>
    </w:p>
  </w:footnote>
  <w:footnote w:id="41">
    <w:p w:rsidR="00427E79" w:rsidRPr="003629D9" w:rsidRDefault="00427E79" w:rsidP="003629D9">
      <w:pPr>
        <w:pStyle w:val="a4"/>
        <w:jc w:val="both"/>
        <w:rPr>
          <w:sz w:val="24"/>
          <w:szCs w:val="24"/>
        </w:rPr>
      </w:pPr>
      <w:r w:rsidRPr="003629D9">
        <w:rPr>
          <w:rStyle w:val="a6"/>
          <w:sz w:val="24"/>
          <w:szCs w:val="24"/>
        </w:rPr>
        <w:footnoteRef/>
      </w:r>
      <w:r w:rsidRPr="003629D9">
        <w:rPr>
          <w:sz w:val="24"/>
          <w:szCs w:val="24"/>
        </w:rPr>
        <w:t> Наумов А.В. Указ. соч. С. 62.</w:t>
      </w:r>
    </w:p>
  </w:footnote>
  <w:footnote w:id="42">
    <w:p w:rsidR="00427E79" w:rsidRPr="004B5AD2" w:rsidRDefault="00427E79">
      <w:pPr>
        <w:pStyle w:val="a4"/>
        <w:rPr>
          <w:sz w:val="24"/>
          <w:szCs w:val="24"/>
        </w:rPr>
      </w:pPr>
      <w:r w:rsidRPr="004B5AD2">
        <w:rPr>
          <w:rStyle w:val="a6"/>
          <w:sz w:val="24"/>
          <w:szCs w:val="24"/>
        </w:rPr>
        <w:footnoteRef/>
      </w:r>
      <w:r w:rsidRPr="004B5AD2">
        <w:rPr>
          <w:sz w:val="24"/>
          <w:szCs w:val="24"/>
        </w:rPr>
        <w:t xml:space="preserve"> Комментарий к Уголовному кодекса Российской Федерации / Отв. ред. </w:t>
      </w:r>
      <w:proofErr w:type="spellStart"/>
      <w:r w:rsidRPr="004B5AD2">
        <w:rPr>
          <w:sz w:val="24"/>
          <w:szCs w:val="24"/>
        </w:rPr>
        <w:t>д.ю.н</w:t>
      </w:r>
      <w:proofErr w:type="spellEnd"/>
      <w:r w:rsidRPr="004B5AD2">
        <w:rPr>
          <w:sz w:val="24"/>
          <w:szCs w:val="24"/>
        </w:rPr>
        <w:t xml:space="preserve">., профессор А.В. Наумов. – М.: </w:t>
      </w:r>
      <w:proofErr w:type="spellStart"/>
      <w:r w:rsidRPr="004B5AD2">
        <w:rPr>
          <w:sz w:val="24"/>
          <w:szCs w:val="24"/>
        </w:rPr>
        <w:t>Юристъ</w:t>
      </w:r>
      <w:proofErr w:type="spellEnd"/>
      <w:r w:rsidRPr="004B5AD2">
        <w:rPr>
          <w:sz w:val="24"/>
          <w:szCs w:val="24"/>
        </w:rPr>
        <w:t>, 1996. С. 88.</w:t>
      </w:r>
    </w:p>
  </w:footnote>
  <w:footnote w:id="43">
    <w:p w:rsidR="00CD1AC1" w:rsidRPr="00B35A47" w:rsidRDefault="00CD1AC1" w:rsidP="00CD1AC1">
      <w:pPr>
        <w:pStyle w:val="a4"/>
        <w:jc w:val="both"/>
        <w:rPr>
          <w:sz w:val="24"/>
          <w:szCs w:val="24"/>
        </w:rPr>
      </w:pPr>
      <w:r w:rsidRPr="00B35A47">
        <w:rPr>
          <w:rStyle w:val="a6"/>
          <w:sz w:val="24"/>
          <w:szCs w:val="24"/>
        </w:rPr>
        <w:footnoteRef/>
      </w:r>
      <w:r>
        <w:rPr>
          <w:sz w:val="24"/>
          <w:szCs w:val="24"/>
        </w:rPr>
        <w:t> </w:t>
      </w:r>
      <w:r w:rsidRPr="00B35A47">
        <w:rPr>
          <w:sz w:val="24"/>
          <w:szCs w:val="24"/>
        </w:rPr>
        <w:t>Пригов</w:t>
      </w:r>
      <w:r>
        <w:rPr>
          <w:sz w:val="24"/>
          <w:szCs w:val="24"/>
        </w:rPr>
        <w:t>ор Ленинского районного суда г. </w:t>
      </w:r>
      <w:r w:rsidRPr="00B35A47">
        <w:rPr>
          <w:sz w:val="24"/>
          <w:szCs w:val="24"/>
        </w:rPr>
        <w:t xml:space="preserve">Перми от </w:t>
      </w:r>
      <w:r>
        <w:rPr>
          <w:sz w:val="24"/>
          <w:szCs w:val="24"/>
        </w:rPr>
        <w:t>11.12.2012 г</w:t>
      </w:r>
      <w:r w:rsidRPr="00710DA4">
        <w:rPr>
          <w:sz w:val="24"/>
          <w:szCs w:val="24"/>
        </w:rPr>
        <w:t>. по делу №</w:t>
      </w:r>
      <w:r w:rsidR="00710DA4" w:rsidRPr="00710DA4">
        <w:rPr>
          <w:sz w:val="24"/>
          <w:szCs w:val="24"/>
        </w:rPr>
        <w:t>1-5/2012</w:t>
      </w:r>
      <w:r w:rsidR="00710DA4">
        <w:rPr>
          <w:color w:val="FF0000"/>
          <w:sz w:val="24"/>
          <w:szCs w:val="24"/>
        </w:rPr>
        <w:t xml:space="preserve"> </w:t>
      </w:r>
      <w:r w:rsidRPr="00B35A47">
        <w:rPr>
          <w:sz w:val="24"/>
          <w:szCs w:val="24"/>
        </w:rPr>
        <w:t>// Архив Ленинского районного суда г. Перми.</w:t>
      </w:r>
    </w:p>
  </w:footnote>
  <w:footnote w:id="44">
    <w:p w:rsidR="00747E34" w:rsidRPr="00747E34" w:rsidRDefault="00747E34" w:rsidP="00747E34">
      <w:pPr>
        <w:pStyle w:val="a4"/>
        <w:jc w:val="both"/>
        <w:rPr>
          <w:sz w:val="24"/>
          <w:szCs w:val="24"/>
        </w:rPr>
      </w:pPr>
      <w:r w:rsidRPr="00195E13">
        <w:rPr>
          <w:rStyle w:val="a6"/>
          <w:sz w:val="24"/>
          <w:szCs w:val="24"/>
        </w:rPr>
        <w:footnoteRef/>
      </w:r>
      <w:r w:rsidRPr="00195E13">
        <w:rPr>
          <w:sz w:val="24"/>
          <w:szCs w:val="24"/>
        </w:rPr>
        <w:t xml:space="preserve"> Положение о Федеральной налоговой службе, утв. Постановлением Правительства РФ от</w:t>
      </w:r>
      <w:r w:rsidRPr="00084899">
        <w:rPr>
          <w:sz w:val="24"/>
          <w:szCs w:val="24"/>
        </w:rPr>
        <w:t xml:space="preserve"> 30.09.2004 г. №506</w:t>
      </w:r>
      <w:r>
        <w:rPr>
          <w:sz w:val="24"/>
          <w:szCs w:val="24"/>
        </w:rPr>
        <w:t xml:space="preserve"> // </w:t>
      </w:r>
      <w:r w:rsidRPr="00FD7C44">
        <w:rPr>
          <w:sz w:val="24"/>
          <w:szCs w:val="24"/>
        </w:rPr>
        <w:t>Собрание законодательства РФ. 04.10.2004. № 40. Ст. 3961.</w:t>
      </w:r>
    </w:p>
  </w:footnote>
  <w:footnote w:id="45">
    <w:p w:rsidR="007332FA" w:rsidRPr="007332FA" w:rsidRDefault="007332FA">
      <w:pPr>
        <w:pStyle w:val="a4"/>
        <w:rPr>
          <w:sz w:val="24"/>
          <w:szCs w:val="24"/>
        </w:rPr>
      </w:pPr>
      <w:r w:rsidRPr="007332FA">
        <w:rPr>
          <w:rStyle w:val="a6"/>
          <w:sz w:val="24"/>
          <w:szCs w:val="24"/>
        </w:rPr>
        <w:footnoteRef/>
      </w:r>
      <w:r w:rsidR="00214815">
        <w:rPr>
          <w:sz w:val="24"/>
          <w:szCs w:val="24"/>
        </w:rPr>
        <w:t xml:space="preserve"> См., напр.: </w:t>
      </w:r>
      <w:proofErr w:type="spellStart"/>
      <w:r w:rsidR="00214815">
        <w:rPr>
          <w:sz w:val="24"/>
          <w:szCs w:val="24"/>
        </w:rPr>
        <w:t>Шишко</w:t>
      </w:r>
      <w:proofErr w:type="spellEnd"/>
      <w:r w:rsidR="00214815">
        <w:rPr>
          <w:sz w:val="24"/>
          <w:szCs w:val="24"/>
        </w:rPr>
        <w:t xml:space="preserve"> И.В. Указ. соч. С. 285.</w:t>
      </w:r>
    </w:p>
  </w:footnote>
  <w:footnote w:id="46">
    <w:p w:rsidR="00D13AF2" w:rsidRPr="00710DA4" w:rsidRDefault="00D13AF2" w:rsidP="00710DA4">
      <w:pPr>
        <w:pStyle w:val="a4"/>
        <w:jc w:val="both"/>
        <w:rPr>
          <w:sz w:val="24"/>
          <w:szCs w:val="24"/>
        </w:rPr>
      </w:pPr>
      <w:r w:rsidRPr="00710DA4">
        <w:rPr>
          <w:rStyle w:val="a6"/>
          <w:sz w:val="24"/>
          <w:szCs w:val="24"/>
        </w:rPr>
        <w:footnoteRef/>
      </w:r>
      <w:r w:rsidRPr="00710DA4">
        <w:rPr>
          <w:sz w:val="24"/>
          <w:szCs w:val="24"/>
        </w:rPr>
        <w:t xml:space="preserve"> </w:t>
      </w:r>
      <w:r w:rsidR="00710DA4" w:rsidRPr="00710DA4">
        <w:rPr>
          <w:sz w:val="24"/>
          <w:szCs w:val="24"/>
        </w:rPr>
        <w:t>См., напр.: Наумов А.В. Указ. соч. С. 401–402</w:t>
      </w:r>
      <w:r w:rsidR="00710DA4" w:rsidRPr="00710DA4">
        <w:rPr>
          <w:sz w:val="24"/>
          <w:szCs w:val="24"/>
        </w:rPr>
        <w:softHyphen/>
        <w:t>; Яковлев А.М. Законодательное определение преступлений в сфере экономической деятельности // Государство и право. 1999. №11. С. 38–43.</w:t>
      </w:r>
    </w:p>
  </w:footnote>
  <w:footnote w:id="47">
    <w:p w:rsidR="00214815" w:rsidRDefault="00214815" w:rsidP="00214815">
      <w:pPr>
        <w:pStyle w:val="a4"/>
        <w:jc w:val="both"/>
      </w:pPr>
      <w:r w:rsidRPr="003379C2">
        <w:rPr>
          <w:rStyle w:val="a6"/>
          <w:sz w:val="24"/>
          <w:szCs w:val="24"/>
        </w:rPr>
        <w:footnoteRef/>
      </w:r>
      <w:r>
        <w:rPr>
          <w:sz w:val="24"/>
          <w:szCs w:val="24"/>
        </w:rPr>
        <w:t xml:space="preserve"> См.: </w:t>
      </w:r>
      <w:r w:rsidRPr="003379C2">
        <w:rPr>
          <w:sz w:val="24"/>
          <w:szCs w:val="24"/>
        </w:rPr>
        <w:t>Маркс К. Критика готской программы // Маркс К., Энгельс Ф. Сочинения. Т. 19. – М., 1961. С. 18</w:t>
      </w:r>
      <w:r>
        <w:rPr>
          <w:sz w:val="24"/>
          <w:szCs w:val="24"/>
        </w:rPr>
        <w:t>.</w:t>
      </w:r>
    </w:p>
  </w:footnote>
  <w:footnote w:id="48">
    <w:p w:rsidR="001A10B1" w:rsidRPr="002C6379" w:rsidRDefault="001A10B1" w:rsidP="001A10B1">
      <w:pPr>
        <w:pStyle w:val="a4"/>
        <w:jc w:val="both"/>
        <w:rPr>
          <w:sz w:val="24"/>
          <w:szCs w:val="24"/>
        </w:rPr>
      </w:pPr>
      <w:r w:rsidRPr="002C6379">
        <w:rPr>
          <w:rStyle w:val="a6"/>
          <w:sz w:val="24"/>
          <w:szCs w:val="24"/>
        </w:rPr>
        <w:footnoteRef/>
      </w:r>
      <w:r w:rsidRPr="002C6379">
        <w:rPr>
          <w:sz w:val="24"/>
          <w:szCs w:val="24"/>
        </w:rPr>
        <w:t xml:space="preserve"> См.: Плотников С.А. Уголовная ответственность за незаконное предпринимательство: </w:t>
      </w:r>
      <w:proofErr w:type="spellStart"/>
      <w:r w:rsidRPr="002C6379">
        <w:rPr>
          <w:sz w:val="24"/>
          <w:szCs w:val="24"/>
        </w:rPr>
        <w:t>Автореф</w:t>
      </w:r>
      <w:proofErr w:type="spellEnd"/>
      <w:r w:rsidRPr="002C6379">
        <w:rPr>
          <w:sz w:val="24"/>
          <w:szCs w:val="24"/>
        </w:rPr>
        <w:t xml:space="preserve">. </w:t>
      </w:r>
      <w:proofErr w:type="spellStart"/>
      <w:r w:rsidRPr="002C6379">
        <w:rPr>
          <w:sz w:val="24"/>
          <w:szCs w:val="24"/>
        </w:rPr>
        <w:t>дисс</w:t>
      </w:r>
      <w:proofErr w:type="spellEnd"/>
      <w:r w:rsidRPr="002C6379">
        <w:rPr>
          <w:sz w:val="24"/>
          <w:szCs w:val="24"/>
        </w:rPr>
        <w:t>. … канд</w:t>
      </w:r>
      <w:r>
        <w:rPr>
          <w:sz w:val="24"/>
          <w:szCs w:val="24"/>
        </w:rPr>
        <w:t xml:space="preserve">. </w:t>
      </w:r>
      <w:proofErr w:type="spellStart"/>
      <w:r>
        <w:rPr>
          <w:sz w:val="24"/>
          <w:szCs w:val="24"/>
        </w:rPr>
        <w:t>юрид</w:t>
      </w:r>
      <w:proofErr w:type="spellEnd"/>
      <w:r>
        <w:rPr>
          <w:sz w:val="24"/>
          <w:szCs w:val="24"/>
        </w:rPr>
        <w:t>. наук. – М., 2003. С. 11</w:t>
      </w:r>
      <w:r w:rsidRPr="002C6379">
        <w:rPr>
          <w:sz w:val="24"/>
          <w:szCs w:val="24"/>
        </w:rPr>
        <w:t>–12.</w:t>
      </w:r>
    </w:p>
  </w:footnote>
  <w:footnote w:id="49">
    <w:p w:rsidR="00EF7157" w:rsidRPr="00D13AF2" w:rsidRDefault="00EF7157" w:rsidP="00D13AF2">
      <w:pPr>
        <w:pStyle w:val="ConsPlusNormal"/>
        <w:tabs>
          <w:tab w:val="left" w:pos="993"/>
        </w:tabs>
        <w:ind w:firstLine="0"/>
        <w:jc w:val="both"/>
        <w:rPr>
          <w:rFonts w:ascii="Times New Roman" w:hAnsi="Times New Roman" w:cs="Times New Roman"/>
          <w:sz w:val="24"/>
          <w:szCs w:val="24"/>
        </w:rPr>
      </w:pPr>
      <w:r w:rsidRPr="00D13AF2">
        <w:rPr>
          <w:rStyle w:val="a6"/>
          <w:rFonts w:ascii="Times New Roman" w:hAnsi="Times New Roman" w:cs="Times New Roman"/>
          <w:sz w:val="24"/>
          <w:szCs w:val="24"/>
        </w:rPr>
        <w:footnoteRef/>
      </w:r>
      <w:r w:rsidRPr="00D13AF2">
        <w:rPr>
          <w:rFonts w:ascii="Times New Roman" w:hAnsi="Times New Roman" w:cs="Times New Roman"/>
          <w:sz w:val="24"/>
          <w:szCs w:val="24"/>
        </w:rPr>
        <w:t xml:space="preserve"> </w:t>
      </w:r>
      <w:r w:rsidR="00D13AF2" w:rsidRPr="00D13AF2">
        <w:rPr>
          <w:rFonts w:ascii="Times New Roman" w:hAnsi="Times New Roman" w:cs="Times New Roman"/>
          <w:sz w:val="24"/>
          <w:szCs w:val="24"/>
        </w:rPr>
        <w:t xml:space="preserve">Как писал Ф. Энгельс в письме к </w:t>
      </w:r>
      <w:proofErr w:type="spellStart"/>
      <w:r w:rsidR="00D13AF2" w:rsidRPr="00D13AF2">
        <w:rPr>
          <w:rFonts w:ascii="Times New Roman" w:hAnsi="Times New Roman" w:cs="Times New Roman"/>
          <w:sz w:val="24"/>
          <w:szCs w:val="24"/>
        </w:rPr>
        <w:t>К</w:t>
      </w:r>
      <w:proofErr w:type="spellEnd"/>
      <w:r w:rsidR="00D13AF2" w:rsidRPr="00D13AF2">
        <w:rPr>
          <w:rFonts w:ascii="Times New Roman" w:hAnsi="Times New Roman" w:cs="Times New Roman"/>
          <w:sz w:val="24"/>
          <w:szCs w:val="24"/>
        </w:rPr>
        <w:t xml:space="preserve">. Шмидту, «обратное действие государственной власти на экономическое развитие может быть троякого рода. Она может действовать в том же направлении — тогда развитие идет быстрее; она может действовать против экономического развития — тогда в настоящее время у каждого крупного народа она терпит крах через известный промежуток времени; или она может ставить экономическому развитию в определенных направлениях преграды и толкать его в других направлениях». </w:t>
      </w:r>
      <w:r w:rsidRPr="00D13AF2">
        <w:rPr>
          <w:rFonts w:ascii="Times New Roman" w:hAnsi="Times New Roman" w:cs="Times New Roman"/>
          <w:sz w:val="24"/>
          <w:szCs w:val="24"/>
        </w:rPr>
        <w:t xml:space="preserve">Письмо Ф. Энгельса Конраду Шмидту от 27.10.1890 г. // Маркс </w:t>
      </w:r>
      <w:proofErr w:type="gramStart"/>
      <w:r w:rsidRPr="00D13AF2">
        <w:rPr>
          <w:rFonts w:ascii="Times New Roman" w:hAnsi="Times New Roman" w:cs="Times New Roman"/>
          <w:sz w:val="24"/>
          <w:szCs w:val="24"/>
        </w:rPr>
        <w:t>К.</w:t>
      </w:r>
      <w:proofErr w:type="gramEnd"/>
      <w:r w:rsidRPr="00D13AF2">
        <w:rPr>
          <w:rFonts w:ascii="Times New Roman" w:hAnsi="Times New Roman" w:cs="Times New Roman"/>
          <w:sz w:val="24"/>
          <w:szCs w:val="24"/>
        </w:rPr>
        <w:t xml:space="preserve"> и Энгельс Ф. Сочинения. Т. 37. Москва: Издательство политической литературы, 1965. Т. 37. С. 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79" w:rsidRDefault="00427E79">
    <w:pPr>
      <w:pStyle w:val="a7"/>
      <w:jc w:val="center"/>
    </w:pPr>
    <w:r>
      <w:fldChar w:fldCharType="begin"/>
    </w:r>
    <w:r>
      <w:instrText>PAGE   \* MERGEFORMAT</w:instrText>
    </w:r>
    <w:r>
      <w:fldChar w:fldCharType="separate"/>
    </w:r>
    <w:r w:rsidR="000719BA">
      <w:rPr>
        <w:noProof/>
      </w:rPr>
      <w:t>2</w:t>
    </w:r>
    <w:r>
      <w:fldChar w:fldCharType="end"/>
    </w:r>
  </w:p>
  <w:p w:rsidR="00427E79" w:rsidRDefault="00427E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D6F19"/>
    <w:multiLevelType w:val="hybridMultilevel"/>
    <w:tmpl w:val="D2CC8FA2"/>
    <w:lvl w:ilvl="0" w:tplc="336E84EC">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561F01"/>
    <w:multiLevelType w:val="hybridMultilevel"/>
    <w:tmpl w:val="4A1C8A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E773B6"/>
    <w:multiLevelType w:val="hybridMultilevel"/>
    <w:tmpl w:val="0B0E9BE4"/>
    <w:lvl w:ilvl="0" w:tplc="4814B04C">
      <w:start w:val="1"/>
      <w:numFmt w:val="decimal"/>
      <w:lvlText w:val="%1."/>
      <w:lvlJc w:val="left"/>
      <w:pPr>
        <w:ind w:left="1714" w:hanging="1005"/>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42686F"/>
    <w:multiLevelType w:val="hybridMultilevel"/>
    <w:tmpl w:val="239428AE"/>
    <w:lvl w:ilvl="0" w:tplc="1DACC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0915CA1"/>
    <w:multiLevelType w:val="hybridMultilevel"/>
    <w:tmpl w:val="0B0AE944"/>
    <w:lvl w:ilvl="0" w:tplc="7F267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ABC6DDC"/>
    <w:multiLevelType w:val="hybridMultilevel"/>
    <w:tmpl w:val="9B6C24DA"/>
    <w:lvl w:ilvl="0" w:tplc="336E84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AE0E3D"/>
    <w:multiLevelType w:val="hybridMultilevel"/>
    <w:tmpl w:val="CC440B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D90"/>
    <w:rsid w:val="0000256B"/>
    <w:rsid w:val="00003425"/>
    <w:rsid w:val="0001606E"/>
    <w:rsid w:val="00021926"/>
    <w:rsid w:val="00021D0B"/>
    <w:rsid w:val="0003313D"/>
    <w:rsid w:val="00035E26"/>
    <w:rsid w:val="00043C04"/>
    <w:rsid w:val="00046292"/>
    <w:rsid w:val="00051373"/>
    <w:rsid w:val="00051DDF"/>
    <w:rsid w:val="00056E34"/>
    <w:rsid w:val="0006270C"/>
    <w:rsid w:val="00067914"/>
    <w:rsid w:val="000719BA"/>
    <w:rsid w:val="00074477"/>
    <w:rsid w:val="000818B9"/>
    <w:rsid w:val="00084175"/>
    <w:rsid w:val="00084899"/>
    <w:rsid w:val="00090535"/>
    <w:rsid w:val="00094DAC"/>
    <w:rsid w:val="00095F61"/>
    <w:rsid w:val="000A291C"/>
    <w:rsid w:val="000A29BD"/>
    <w:rsid w:val="000A2A7C"/>
    <w:rsid w:val="000C7D32"/>
    <w:rsid w:val="000D14BC"/>
    <w:rsid w:val="000E59A5"/>
    <w:rsid w:val="000E5C4C"/>
    <w:rsid w:val="000E6994"/>
    <w:rsid w:val="000F04AD"/>
    <w:rsid w:val="000F394E"/>
    <w:rsid w:val="00105388"/>
    <w:rsid w:val="001150E6"/>
    <w:rsid w:val="00122765"/>
    <w:rsid w:val="001247FE"/>
    <w:rsid w:val="00124B90"/>
    <w:rsid w:val="00125405"/>
    <w:rsid w:val="001260B1"/>
    <w:rsid w:val="00130C50"/>
    <w:rsid w:val="001315D9"/>
    <w:rsid w:val="00135729"/>
    <w:rsid w:val="00135E23"/>
    <w:rsid w:val="00141A5E"/>
    <w:rsid w:val="00144A33"/>
    <w:rsid w:val="00146977"/>
    <w:rsid w:val="00150356"/>
    <w:rsid w:val="00153CF3"/>
    <w:rsid w:val="00163B74"/>
    <w:rsid w:val="001652A5"/>
    <w:rsid w:val="00172784"/>
    <w:rsid w:val="00173818"/>
    <w:rsid w:val="00173921"/>
    <w:rsid w:val="00190DD4"/>
    <w:rsid w:val="00195E13"/>
    <w:rsid w:val="001A10B1"/>
    <w:rsid w:val="001A2261"/>
    <w:rsid w:val="001B46E5"/>
    <w:rsid w:val="001C639F"/>
    <w:rsid w:val="001D1426"/>
    <w:rsid w:val="001D2CB5"/>
    <w:rsid w:val="001E329A"/>
    <w:rsid w:val="001E652B"/>
    <w:rsid w:val="001F5A9A"/>
    <w:rsid w:val="001F6C64"/>
    <w:rsid w:val="0020235A"/>
    <w:rsid w:val="0020476D"/>
    <w:rsid w:val="00210AAD"/>
    <w:rsid w:val="00214815"/>
    <w:rsid w:val="00215C52"/>
    <w:rsid w:val="00216DBF"/>
    <w:rsid w:val="00220E8D"/>
    <w:rsid w:val="00221521"/>
    <w:rsid w:val="00221DC9"/>
    <w:rsid w:val="00225F69"/>
    <w:rsid w:val="00227A02"/>
    <w:rsid w:val="00234BD6"/>
    <w:rsid w:val="002374DE"/>
    <w:rsid w:val="002412FD"/>
    <w:rsid w:val="002504B2"/>
    <w:rsid w:val="00256C79"/>
    <w:rsid w:val="00256F49"/>
    <w:rsid w:val="0026181E"/>
    <w:rsid w:val="0026329C"/>
    <w:rsid w:val="0027385C"/>
    <w:rsid w:val="002751FE"/>
    <w:rsid w:val="00283600"/>
    <w:rsid w:val="002854A0"/>
    <w:rsid w:val="00285BAB"/>
    <w:rsid w:val="00291341"/>
    <w:rsid w:val="002932F2"/>
    <w:rsid w:val="002A2B6B"/>
    <w:rsid w:val="002A727B"/>
    <w:rsid w:val="002B504A"/>
    <w:rsid w:val="002C02D7"/>
    <w:rsid w:val="002C40AD"/>
    <w:rsid w:val="002C6379"/>
    <w:rsid w:val="002C7390"/>
    <w:rsid w:val="002C77FE"/>
    <w:rsid w:val="002D5AAA"/>
    <w:rsid w:val="002E0F1E"/>
    <w:rsid w:val="002F268F"/>
    <w:rsid w:val="00301E28"/>
    <w:rsid w:val="00312DC7"/>
    <w:rsid w:val="003152B7"/>
    <w:rsid w:val="00316F6C"/>
    <w:rsid w:val="00324F20"/>
    <w:rsid w:val="003321A3"/>
    <w:rsid w:val="00332324"/>
    <w:rsid w:val="003379C2"/>
    <w:rsid w:val="00342204"/>
    <w:rsid w:val="003434B3"/>
    <w:rsid w:val="00346FAE"/>
    <w:rsid w:val="00351A30"/>
    <w:rsid w:val="003530F9"/>
    <w:rsid w:val="00353DB9"/>
    <w:rsid w:val="003629D9"/>
    <w:rsid w:val="003745DF"/>
    <w:rsid w:val="00377F6B"/>
    <w:rsid w:val="00377FE2"/>
    <w:rsid w:val="00383B53"/>
    <w:rsid w:val="00397CD4"/>
    <w:rsid w:val="003A2505"/>
    <w:rsid w:val="003B1533"/>
    <w:rsid w:val="003B351A"/>
    <w:rsid w:val="003B5AE8"/>
    <w:rsid w:val="003B77E2"/>
    <w:rsid w:val="003C3A38"/>
    <w:rsid w:val="003C4F85"/>
    <w:rsid w:val="003D0925"/>
    <w:rsid w:val="003E0F2E"/>
    <w:rsid w:val="003E3409"/>
    <w:rsid w:val="003E7CD8"/>
    <w:rsid w:val="003F1D32"/>
    <w:rsid w:val="003F570C"/>
    <w:rsid w:val="003F7F24"/>
    <w:rsid w:val="00400558"/>
    <w:rsid w:val="0040101F"/>
    <w:rsid w:val="00401610"/>
    <w:rsid w:val="00410B8C"/>
    <w:rsid w:val="00416DEF"/>
    <w:rsid w:val="00427E79"/>
    <w:rsid w:val="004304E0"/>
    <w:rsid w:val="00442CBE"/>
    <w:rsid w:val="00445571"/>
    <w:rsid w:val="00445D74"/>
    <w:rsid w:val="0045016B"/>
    <w:rsid w:val="00452428"/>
    <w:rsid w:val="004557CE"/>
    <w:rsid w:val="00455E96"/>
    <w:rsid w:val="00456A7B"/>
    <w:rsid w:val="00461546"/>
    <w:rsid w:val="0046167C"/>
    <w:rsid w:val="0046402B"/>
    <w:rsid w:val="0046562A"/>
    <w:rsid w:val="004668A2"/>
    <w:rsid w:val="0048322A"/>
    <w:rsid w:val="0049262A"/>
    <w:rsid w:val="00492785"/>
    <w:rsid w:val="004A2D7A"/>
    <w:rsid w:val="004B386A"/>
    <w:rsid w:val="004B5AD2"/>
    <w:rsid w:val="004C630B"/>
    <w:rsid w:val="004D04F4"/>
    <w:rsid w:val="004E37A8"/>
    <w:rsid w:val="004E50A5"/>
    <w:rsid w:val="004F0B11"/>
    <w:rsid w:val="004F2C53"/>
    <w:rsid w:val="0050070A"/>
    <w:rsid w:val="005008F3"/>
    <w:rsid w:val="0051069A"/>
    <w:rsid w:val="0051080E"/>
    <w:rsid w:val="00524FE9"/>
    <w:rsid w:val="00526832"/>
    <w:rsid w:val="00540424"/>
    <w:rsid w:val="00542C0D"/>
    <w:rsid w:val="0054556D"/>
    <w:rsid w:val="00551B2E"/>
    <w:rsid w:val="00554671"/>
    <w:rsid w:val="00557D48"/>
    <w:rsid w:val="00562FE6"/>
    <w:rsid w:val="00573D54"/>
    <w:rsid w:val="0057569D"/>
    <w:rsid w:val="00581122"/>
    <w:rsid w:val="005863CE"/>
    <w:rsid w:val="00587602"/>
    <w:rsid w:val="00587DBE"/>
    <w:rsid w:val="0059683C"/>
    <w:rsid w:val="005A3C6E"/>
    <w:rsid w:val="005A6087"/>
    <w:rsid w:val="005B27B0"/>
    <w:rsid w:val="005B76BB"/>
    <w:rsid w:val="005C7210"/>
    <w:rsid w:val="005C7E16"/>
    <w:rsid w:val="005D1D32"/>
    <w:rsid w:val="005D6160"/>
    <w:rsid w:val="005D649B"/>
    <w:rsid w:val="005D6CE2"/>
    <w:rsid w:val="005E3069"/>
    <w:rsid w:val="005E4810"/>
    <w:rsid w:val="005E4F41"/>
    <w:rsid w:val="005F421B"/>
    <w:rsid w:val="005F61B4"/>
    <w:rsid w:val="00604B31"/>
    <w:rsid w:val="0060755C"/>
    <w:rsid w:val="0061095A"/>
    <w:rsid w:val="00612E3B"/>
    <w:rsid w:val="00613509"/>
    <w:rsid w:val="00621874"/>
    <w:rsid w:val="00622CEB"/>
    <w:rsid w:val="006236C3"/>
    <w:rsid w:val="00623782"/>
    <w:rsid w:val="00625796"/>
    <w:rsid w:val="00626061"/>
    <w:rsid w:val="00635A1A"/>
    <w:rsid w:val="00641829"/>
    <w:rsid w:val="00654F07"/>
    <w:rsid w:val="00656280"/>
    <w:rsid w:val="00664D1A"/>
    <w:rsid w:val="006743B4"/>
    <w:rsid w:val="00676885"/>
    <w:rsid w:val="0068574A"/>
    <w:rsid w:val="00685B05"/>
    <w:rsid w:val="006A529C"/>
    <w:rsid w:val="006A6910"/>
    <w:rsid w:val="006B1452"/>
    <w:rsid w:val="006B1DC3"/>
    <w:rsid w:val="006C16B5"/>
    <w:rsid w:val="006C23D9"/>
    <w:rsid w:val="006C3968"/>
    <w:rsid w:val="006C46D6"/>
    <w:rsid w:val="006C7128"/>
    <w:rsid w:val="006D1985"/>
    <w:rsid w:val="006D37B2"/>
    <w:rsid w:val="006D3ACC"/>
    <w:rsid w:val="006D47FE"/>
    <w:rsid w:val="006E2FDE"/>
    <w:rsid w:val="006E6F85"/>
    <w:rsid w:val="00710DA4"/>
    <w:rsid w:val="00715F01"/>
    <w:rsid w:val="007225BA"/>
    <w:rsid w:val="007327C3"/>
    <w:rsid w:val="007332FA"/>
    <w:rsid w:val="007364A5"/>
    <w:rsid w:val="00736E63"/>
    <w:rsid w:val="00745646"/>
    <w:rsid w:val="00747E34"/>
    <w:rsid w:val="00751786"/>
    <w:rsid w:val="0075382C"/>
    <w:rsid w:val="00753E21"/>
    <w:rsid w:val="00760541"/>
    <w:rsid w:val="00766E05"/>
    <w:rsid w:val="00770E05"/>
    <w:rsid w:val="00777933"/>
    <w:rsid w:val="0078759F"/>
    <w:rsid w:val="00791A98"/>
    <w:rsid w:val="00797B79"/>
    <w:rsid w:val="00797C69"/>
    <w:rsid w:val="007B0C08"/>
    <w:rsid w:val="007B59B4"/>
    <w:rsid w:val="007C109B"/>
    <w:rsid w:val="007C6FD2"/>
    <w:rsid w:val="007C72E0"/>
    <w:rsid w:val="007D207B"/>
    <w:rsid w:val="007D7189"/>
    <w:rsid w:val="007E3D10"/>
    <w:rsid w:val="007E71A6"/>
    <w:rsid w:val="007E7BB4"/>
    <w:rsid w:val="007F1518"/>
    <w:rsid w:val="007F1780"/>
    <w:rsid w:val="007F28E7"/>
    <w:rsid w:val="007F5EA2"/>
    <w:rsid w:val="00802414"/>
    <w:rsid w:val="008047D5"/>
    <w:rsid w:val="00806C50"/>
    <w:rsid w:val="0081192B"/>
    <w:rsid w:val="00812B13"/>
    <w:rsid w:val="00815CCF"/>
    <w:rsid w:val="00815EEF"/>
    <w:rsid w:val="00820DD0"/>
    <w:rsid w:val="00820E11"/>
    <w:rsid w:val="00826B23"/>
    <w:rsid w:val="00830610"/>
    <w:rsid w:val="00832B76"/>
    <w:rsid w:val="00842EC5"/>
    <w:rsid w:val="00855DF0"/>
    <w:rsid w:val="00856C9C"/>
    <w:rsid w:val="00857BCF"/>
    <w:rsid w:val="0086238F"/>
    <w:rsid w:val="0087396C"/>
    <w:rsid w:val="00875275"/>
    <w:rsid w:val="00883A28"/>
    <w:rsid w:val="00887BD2"/>
    <w:rsid w:val="00891263"/>
    <w:rsid w:val="008A0714"/>
    <w:rsid w:val="008A3D15"/>
    <w:rsid w:val="008A4F48"/>
    <w:rsid w:val="008C055E"/>
    <w:rsid w:val="008C1008"/>
    <w:rsid w:val="008C483D"/>
    <w:rsid w:val="008C4954"/>
    <w:rsid w:val="008C5EFF"/>
    <w:rsid w:val="008C6D21"/>
    <w:rsid w:val="008D3EC2"/>
    <w:rsid w:val="008D55C6"/>
    <w:rsid w:val="008D68F4"/>
    <w:rsid w:val="008E0900"/>
    <w:rsid w:val="008E1DBD"/>
    <w:rsid w:val="008E36E8"/>
    <w:rsid w:val="008E4190"/>
    <w:rsid w:val="008F067D"/>
    <w:rsid w:val="008F0C43"/>
    <w:rsid w:val="008F4820"/>
    <w:rsid w:val="0090235B"/>
    <w:rsid w:val="00903314"/>
    <w:rsid w:val="00910EEC"/>
    <w:rsid w:val="00913421"/>
    <w:rsid w:val="00913CA8"/>
    <w:rsid w:val="00916FDF"/>
    <w:rsid w:val="009172B1"/>
    <w:rsid w:val="0093656A"/>
    <w:rsid w:val="00937D64"/>
    <w:rsid w:val="009404AE"/>
    <w:rsid w:val="00940C32"/>
    <w:rsid w:val="00943863"/>
    <w:rsid w:val="0094701A"/>
    <w:rsid w:val="00955851"/>
    <w:rsid w:val="00957018"/>
    <w:rsid w:val="009708C3"/>
    <w:rsid w:val="00977B5F"/>
    <w:rsid w:val="00983225"/>
    <w:rsid w:val="009A0DE2"/>
    <w:rsid w:val="009A299E"/>
    <w:rsid w:val="009B2ECE"/>
    <w:rsid w:val="009C0288"/>
    <w:rsid w:val="009C250E"/>
    <w:rsid w:val="009D027E"/>
    <w:rsid w:val="009E744E"/>
    <w:rsid w:val="009F0B52"/>
    <w:rsid w:val="009F236F"/>
    <w:rsid w:val="009F4F53"/>
    <w:rsid w:val="009F61EE"/>
    <w:rsid w:val="00A013E1"/>
    <w:rsid w:val="00A03B9F"/>
    <w:rsid w:val="00A056BC"/>
    <w:rsid w:val="00A074DC"/>
    <w:rsid w:val="00A16B13"/>
    <w:rsid w:val="00A35A57"/>
    <w:rsid w:val="00A47316"/>
    <w:rsid w:val="00A546EC"/>
    <w:rsid w:val="00A55746"/>
    <w:rsid w:val="00A65DE5"/>
    <w:rsid w:val="00A70205"/>
    <w:rsid w:val="00A73EDF"/>
    <w:rsid w:val="00A753C0"/>
    <w:rsid w:val="00A81A90"/>
    <w:rsid w:val="00A85ADD"/>
    <w:rsid w:val="00A92E34"/>
    <w:rsid w:val="00AA1A42"/>
    <w:rsid w:val="00AA2AF7"/>
    <w:rsid w:val="00AA41BD"/>
    <w:rsid w:val="00AA5888"/>
    <w:rsid w:val="00AB43F1"/>
    <w:rsid w:val="00AB6BD2"/>
    <w:rsid w:val="00AC18C8"/>
    <w:rsid w:val="00AD6717"/>
    <w:rsid w:val="00AE63A1"/>
    <w:rsid w:val="00AF06FF"/>
    <w:rsid w:val="00AF1C95"/>
    <w:rsid w:val="00AF35B4"/>
    <w:rsid w:val="00AF3A0B"/>
    <w:rsid w:val="00AF41C9"/>
    <w:rsid w:val="00AF4476"/>
    <w:rsid w:val="00AF602C"/>
    <w:rsid w:val="00B04B95"/>
    <w:rsid w:val="00B0639C"/>
    <w:rsid w:val="00B264B5"/>
    <w:rsid w:val="00B34791"/>
    <w:rsid w:val="00B35A47"/>
    <w:rsid w:val="00B35EDF"/>
    <w:rsid w:val="00B41347"/>
    <w:rsid w:val="00B4743E"/>
    <w:rsid w:val="00B54847"/>
    <w:rsid w:val="00B56930"/>
    <w:rsid w:val="00B56FCF"/>
    <w:rsid w:val="00B57D22"/>
    <w:rsid w:val="00B65013"/>
    <w:rsid w:val="00B6796B"/>
    <w:rsid w:val="00B74CEC"/>
    <w:rsid w:val="00B82068"/>
    <w:rsid w:val="00B86215"/>
    <w:rsid w:val="00B871E6"/>
    <w:rsid w:val="00B95634"/>
    <w:rsid w:val="00B956BA"/>
    <w:rsid w:val="00B96CF9"/>
    <w:rsid w:val="00BA1CB4"/>
    <w:rsid w:val="00BA66A9"/>
    <w:rsid w:val="00BB2BE5"/>
    <w:rsid w:val="00BB2D90"/>
    <w:rsid w:val="00BC05D3"/>
    <w:rsid w:val="00BC1B44"/>
    <w:rsid w:val="00BC227B"/>
    <w:rsid w:val="00BC4EDA"/>
    <w:rsid w:val="00BD04BF"/>
    <w:rsid w:val="00BD3E1E"/>
    <w:rsid w:val="00BD450E"/>
    <w:rsid w:val="00BD6637"/>
    <w:rsid w:val="00BE269F"/>
    <w:rsid w:val="00BE4028"/>
    <w:rsid w:val="00BE7CD7"/>
    <w:rsid w:val="00BF4A1C"/>
    <w:rsid w:val="00BF4AD6"/>
    <w:rsid w:val="00C00FD4"/>
    <w:rsid w:val="00C0786D"/>
    <w:rsid w:val="00C11753"/>
    <w:rsid w:val="00C361B1"/>
    <w:rsid w:val="00C575C9"/>
    <w:rsid w:val="00C7194D"/>
    <w:rsid w:val="00C81293"/>
    <w:rsid w:val="00C816DA"/>
    <w:rsid w:val="00C846AE"/>
    <w:rsid w:val="00C91F91"/>
    <w:rsid w:val="00C92806"/>
    <w:rsid w:val="00CB0F5F"/>
    <w:rsid w:val="00CB21FF"/>
    <w:rsid w:val="00CB5240"/>
    <w:rsid w:val="00CB61A7"/>
    <w:rsid w:val="00CC55DC"/>
    <w:rsid w:val="00CC699A"/>
    <w:rsid w:val="00CD1AC1"/>
    <w:rsid w:val="00CD5B83"/>
    <w:rsid w:val="00CE0D03"/>
    <w:rsid w:val="00CE215B"/>
    <w:rsid w:val="00CE5AA0"/>
    <w:rsid w:val="00CF4873"/>
    <w:rsid w:val="00CF4FF7"/>
    <w:rsid w:val="00CF5248"/>
    <w:rsid w:val="00D110EB"/>
    <w:rsid w:val="00D13AF2"/>
    <w:rsid w:val="00D1475D"/>
    <w:rsid w:val="00D25622"/>
    <w:rsid w:val="00D36221"/>
    <w:rsid w:val="00D371D2"/>
    <w:rsid w:val="00D37A5D"/>
    <w:rsid w:val="00D431FA"/>
    <w:rsid w:val="00D435F4"/>
    <w:rsid w:val="00D45024"/>
    <w:rsid w:val="00D5351C"/>
    <w:rsid w:val="00D53590"/>
    <w:rsid w:val="00D5388B"/>
    <w:rsid w:val="00D55057"/>
    <w:rsid w:val="00D57966"/>
    <w:rsid w:val="00D62705"/>
    <w:rsid w:val="00D62C8D"/>
    <w:rsid w:val="00D64404"/>
    <w:rsid w:val="00D7072C"/>
    <w:rsid w:val="00D72EEC"/>
    <w:rsid w:val="00D73CEB"/>
    <w:rsid w:val="00D805E5"/>
    <w:rsid w:val="00D80915"/>
    <w:rsid w:val="00D84753"/>
    <w:rsid w:val="00D859DA"/>
    <w:rsid w:val="00D86ACF"/>
    <w:rsid w:val="00D90295"/>
    <w:rsid w:val="00D96D0F"/>
    <w:rsid w:val="00D97138"/>
    <w:rsid w:val="00DA3663"/>
    <w:rsid w:val="00DB0E04"/>
    <w:rsid w:val="00DB12BE"/>
    <w:rsid w:val="00DB3504"/>
    <w:rsid w:val="00DB4103"/>
    <w:rsid w:val="00DB6140"/>
    <w:rsid w:val="00DC1608"/>
    <w:rsid w:val="00DC39A4"/>
    <w:rsid w:val="00DD3754"/>
    <w:rsid w:val="00DD5F59"/>
    <w:rsid w:val="00DD788F"/>
    <w:rsid w:val="00DE2AC0"/>
    <w:rsid w:val="00DE5837"/>
    <w:rsid w:val="00DE7D98"/>
    <w:rsid w:val="00DF296D"/>
    <w:rsid w:val="00DF685B"/>
    <w:rsid w:val="00E02975"/>
    <w:rsid w:val="00E03384"/>
    <w:rsid w:val="00E126BA"/>
    <w:rsid w:val="00E15659"/>
    <w:rsid w:val="00E2059C"/>
    <w:rsid w:val="00E233F4"/>
    <w:rsid w:val="00E2591B"/>
    <w:rsid w:val="00E31476"/>
    <w:rsid w:val="00E32E87"/>
    <w:rsid w:val="00E36FE6"/>
    <w:rsid w:val="00E43C70"/>
    <w:rsid w:val="00E4694A"/>
    <w:rsid w:val="00E514B7"/>
    <w:rsid w:val="00E66CA6"/>
    <w:rsid w:val="00E67D27"/>
    <w:rsid w:val="00E67FEE"/>
    <w:rsid w:val="00E738FA"/>
    <w:rsid w:val="00E77587"/>
    <w:rsid w:val="00E827D4"/>
    <w:rsid w:val="00E83E3F"/>
    <w:rsid w:val="00E85171"/>
    <w:rsid w:val="00E965A9"/>
    <w:rsid w:val="00E9665E"/>
    <w:rsid w:val="00EB1D44"/>
    <w:rsid w:val="00EB299A"/>
    <w:rsid w:val="00EB4DA9"/>
    <w:rsid w:val="00EC640E"/>
    <w:rsid w:val="00EE44C5"/>
    <w:rsid w:val="00EE4C7F"/>
    <w:rsid w:val="00EE504C"/>
    <w:rsid w:val="00EF1DBF"/>
    <w:rsid w:val="00EF2185"/>
    <w:rsid w:val="00EF6656"/>
    <w:rsid w:val="00EF7157"/>
    <w:rsid w:val="00F0387C"/>
    <w:rsid w:val="00F051BA"/>
    <w:rsid w:val="00F117BB"/>
    <w:rsid w:val="00F22233"/>
    <w:rsid w:val="00F22491"/>
    <w:rsid w:val="00F2706D"/>
    <w:rsid w:val="00F312AB"/>
    <w:rsid w:val="00F356EB"/>
    <w:rsid w:val="00F36087"/>
    <w:rsid w:val="00F374EA"/>
    <w:rsid w:val="00F457B9"/>
    <w:rsid w:val="00F45803"/>
    <w:rsid w:val="00F45A97"/>
    <w:rsid w:val="00F46D82"/>
    <w:rsid w:val="00F52E14"/>
    <w:rsid w:val="00F54803"/>
    <w:rsid w:val="00F64E48"/>
    <w:rsid w:val="00F70475"/>
    <w:rsid w:val="00F70569"/>
    <w:rsid w:val="00F73221"/>
    <w:rsid w:val="00F76D76"/>
    <w:rsid w:val="00F76FAC"/>
    <w:rsid w:val="00F83709"/>
    <w:rsid w:val="00F93A8A"/>
    <w:rsid w:val="00F93B06"/>
    <w:rsid w:val="00F93E20"/>
    <w:rsid w:val="00F95C3B"/>
    <w:rsid w:val="00F96D94"/>
    <w:rsid w:val="00FA7456"/>
    <w:rsid w:val="00FB2C67"/>
    <w:rsid w:val="00FC3BA9"/>
    <w:rsid w:val="00FC6C5A"/>
    <w:rsid w:val="00FD1AF4"/>
    <w:rsid w:val="00FD7799"/>
    <w:rsid w:val="00FD7C44"/>
    <w:rsid w:val="00FE46F3"/>
    <w:rsid w:val="00FE56ED"/>
    <w:rsid w:val="00FE77F1"/>
    <w:rsid w:val="00FF0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F704D-4DFC-4594-AD72-2FBD76C1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4B3"/>
    <w:rPr>
      <w:sz w:val="24"/>
      <w:szCs w:val="24"/>
    </w:rPr>
  </w:style>
  <w:style w:type="paragraph" w:styleId="2">
    <w:name w:val="heading 2"/>
    <w:basedOn w:val="a"/>
    <w:next w:val="a"/>
    <w:link w:val="20"/>
    <w:qFormat/>
    <w:rsid w:val="00943863"/>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705"/>
    <w:rPr>
      <w:rFonts w:ascii="Calibri" w:eastAsia="Calibri" w:hAnsi="Calibri"/>
      <w:sz w:val="22"/>
      <w:szCs w:val="22"/>
      <w:lang w:eastAsia="en-US"/>
    </w:rPr>
  </w:style>
  <w:style w:type="paragraph" w:styleId="a4">
    <w:name w:val="footnote text"/>
    <w:basedOn w:val="a"/>
    <w:link w:val="a5"/>
    <w:uiPriority w:val="99"/>
    <w:unhideWhenUsed/>
    <w:rsid w:val="00312DC7"/>
    <w:rPr>
      <w:sz w:val="20"/>
      <w:szCs w:val="20"/>
    </w:rPr>
  </w:style>
  <w:style w:type="character" w:customStyle="1" w:styleId="a5">
    <w:name w:val="Текст сноски Знак"/>
    <w:basedOn w:val="a0"/>
    <w:link w:val="a4"/>
    <w:uiPriority w:val="99"/>
    <w:rsid w:val="00312DC7"/>
  </w:style>
  <w:style w:type="character" w:styleId="a6">
    <w:name w:val="footnote reference"/>
    <w:uiPriority w:val="99"/>
    <w:semiHidden/>
    <w:unhideWhenUsed/>
    <w:rsid w:val="00312DC7"/>
    <w:rPr>
      <w:vertAlign w:val="superscript"/>
    </w:rPr>
  </w:style>
  <w:style w:type="paragraph" w:styleId="a7">
    <w:name w:val="header"/>
    <w:basedOn w:val="a"/>
    <w:link w:val="a8"/>
    <w:uiPriority w:val="99"/>
    <w:unhideWhenUsed/>
    <w:rsid w:val="00DD5F59"/>
    <w:pPr>
      <w:tabs>
        <w:tab w:val="center" w:pos="4677"/>
        <w:tab w:val="right" w:pos="9355"/>
      </w:tabs>
    </w:pPr>
  </w:style>
  <w:style w:type="character" w:customStyle="1" w:styleId="a8">
    <w:name w:val="Верхний колонтитул Знак"/>
    <w:link w:val="a7"/>
    <w:uiPriority w:val="99"/>
    <w:rsid w:val="00DD5F59"/>
    <w:rPr>
      <w:sz w:val="24"/>
      <w:szCs w:val="24"/>
    </w:rPr>
  </w:style>
  <w:style w:type="paragraph" w:styleId="a9">
    <w:name w:val="footer"/>
    <w:basedOn w:val="a"/>
    <w:link w:val="aa"/>
    <w:uiPriority w:val="99"/>
    <w:unhideWhenUsed/>
    <w:rsid w:val="00DD5F59"/>
    <w:pPr>
      <w:tabs>
        <w:tab w:val="center" w:pos="4677"/>
        <w:tab w:val="right" w:pos="9355"/>
      </w:tabs>
    </w:pPr>
  </w:style>
  <w:style w:type="character" w:customStyle="1" w:styleId="aa">
    <w:name w:val="Нижний колонтитул Знак"/>
    <w:link w:val="a9"/>
    <w:uiPriority w:val="99"/>
    <w:rsid w:val="00DD5F59"/>
    <w:rPr>
      <w:sz w:val="24"/>
      <w:szCs w:val="24"/>
    </w:rPr>
  </w:style>
  <w:style w:type="paragraph" w:styleId="ab">
    <w:name w:val="Balloon Text"/>
    <w:basedOn w:val="a"/>
    <w:link w:val="ac"/>
    <w:uiPriority w:val="99"/>
    <w:semiHidden/>
    <w:unhideWhenUsed/>
    <w:rsid w:val="00DD5F59"/>
    <w:rPr>
      <w:rFonts w:ascii="Tahoma" w:hAnsi="Tahoma" w:cs="Tahoma"/>
      <w:sz w:val="16"/>
      <w:szCs w:val="16"/>
    </w:rPr>
  </w:style>
  <w:style w:type="character" w:customStyle="1" w:styleId="ac">
    <w:name w:val="Текст выноски Знак"/>
    <w:link w:val="ab"/>
    <w:uiPriority w:val="99"/>
    <w:semiHidden/>
    <w:rsid w:val="00DD5F59"/>
    <w:rPr>
      <w:rFonts w:ascii="Tahoma" w:hAnsi="Tahoma" w:cs="Tahoma"/>
      <w:sz w:val="16"/>
      <w:szCs w:val="16"/>
    </w:rPr>
  </w:style>
  <w:style w:type="character" w:customStyle="1" w:styleId="20">
    <w:name w:val="Заголовок 2 Знак"/>
    <w:link w:val="2"/>
    <w:rsid w:val="00943863"/>
    <w:rPr>
      <w:sz w:val="32"/>
      <w:szCs w:val="24"/>
    </w:rPr>
  </w:style>
  <w:style w:type="paragraph" w:customStyle="1" w:styleId="ConsPlusNormal">
    <w:name w:val="ConsPlusNormal"/>
    <w:rsid w:val="00442CBE"/>
    <w:pPr>
      <w:autoSpaceDE w:val="0"/>
      <w:autoSpaceDN w:val="0"/>
      <w:adjustRightInd w:val="0"/>
      <w:ind w:firstLine="720"/>
    </w:pPr>
    <w:rPr>
      <w:rFonts w:ascii="Arial" w:hAnsi="Arial" w:cs="Arial"/>
    </w:rPr>
  </w:style>
  <w:style w:type="character" w:styleId="ad">
    <w:name w:val="Hyperlink"/>
    <w:uiPriority w:val="99"/>
    <w:unhideWhenUsed/>
    <w:rsid w:val="00DB12BE"/>
    <w:rPr>
      <w:strike w:val="0"/>
      <w:dstrike w:val="0"/>
      <w:color w:val="00008F"/>
      <w:u w:val="none"/>
      <w:effect w:val="none"/>
    </w:rPr>
  </w:style>
  <w:style w:type="paragraph" w:styleId="ae">
    <w:name w:val="endnote text"/>
    <w:basedOn w:val="a"/>
    <w:link w:val="af"/>
    <w:uiPriority w:val="99"/>
    <w:semiHidden/>
    <w:unhideWhenUsed/>
    <w:rsid w:val="009E744E"/>
    <w:rPr>
      <w:sz w:val="20"/>
      <w:szCs w:val="20"/>
    </w:rPr>
  </w:style>
  <w:style w:type="character" w:customStyle="1" w:styleId="af">
    <w:name w:val="Текст концевой сноски Знак"/>
    <w:basedOn w:val="a0"/>
    <w:link w:val="ae"/>
    <w:uiPriority w:val="99"/>
    <w:semiHidden/>
    <w:rsid w:val="009E744E"/>
  </w:style>
  <w:style w:type="character" w:styleId="af0">
    <w:name w:val="endnote reference"/>
    <w:uiPriority w:val="99"/>
    <w:semiHidden/>
    <w:unhideWhenUsed/>
    <w:rsid w:val="009E744E"/>
    <w:rPr>
      <w:vertAlign w:val="superscript"/>
    </w:rPr>
  </w:style>
  <w:style w:type="character" w:customStyle="1" w:styleId="apple-converted-space">
    <w:name w:val="apple-converted-space"/>
    <w:rsid w:val="0033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25D4977322B11BC4E01EF8D2113D1F625A7363E00900D5F9A776645ED84ER56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002;fld=134;dst=1001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12770;fld=134;dst=100126" TargetMode="External"/><Relationship Id="rId4" Type="http://schemas.openxmlformats.org/officeDocument/2006/relationships/settings" Target="settings.xml"/><Relationship Id="rId9" Type="http://schemas.openxmlformats.org/officeDocument/2006/relationships/hyperlink" Target="consultantplus://offline/main?base=LAW;n=112770;fld=134;dst=1000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estnik.mednet.ru/%20content/view/23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AC58-5985-48A8-8EFB-98792C9B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7280</Words>
  <Characters>41500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Обращаем Ваше внимание на то, что, оспаривая постановление о возбуждении уголовного дела от 15</vt:lpstr>
    </vt:vector>
  </TitlesOfParts>
  <Company/>
  <LinksUpToDate>false</LinksUpToDate>
  <CharactersWithSpaces>48683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Обращаем Ваше внимание на то, что, оспаривая постановление о возбуждении уголовного дела от 15</dc:title>
  <dc:creator>User</dc:creator>
  <cp:lastModifiedBy>Popov</cp:lastModifiedBy>
  <cp:revision>3</cp:revision>
  <cp:lastPrinted>2014-02-28T08:38:00Z</cp:lastPrinted>
  <dcterms:created xsi:type="dcterms:W3CDTF">2014-03-04T04:48:00Z</dcterms:created>
  <dcterms:modified xsi:type="dcterms:W3CDTF">2014-03-11T04:48:00Z</dcterms:modified>
</cp:coreProperties>
</file>